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108" w:rsidRPr="002F61B2" w:rsidRDefault="001C7108" w:rsidP="002F61B2">
      <w:pPr>
        <w:spacing w:after="0" w:line="240" w:lineRule="auto"/>
        <w:rPr>
          <w:rFonts w:ascii="Times New Roman" w:hAnsi="Times New Roman"/>
          <w:sz w:val="24"/>
          <w:szCs w:val="24"/>
          <w:lang w:eastAsia="cs-CZ"/>
        </w:rPr>
      </w:pPr>
      <w:r w:rsidRPr="002F61B2">
        <w:rPr>
          <w:rFonts w:ascii="Times New Roman" w:hAnsi="Times New Roman"/>
          <w:sz w:val="24"/>
          <w:szCs w:val="24"/>
          <w:lang w:eastAsia="cs-CZ"/>
        </w:rPr>
        <w:br/>
      </w:r>
      <w:r w:rsidRPr="002F61B2">
        <w:rPr>
          <w:rFonts w:ascii="Times New Roman" w:hAnsi="Times New Roman"/>
          <w:b/>
          <w:sz w:val="24"/>
          <w:szCs w:val="24"/>
          <w:u w:val="single"/>
          <w:lang w:eastAsia="cs-CZ"/>
        </w:rPr>
        <w:t>Evangelium Mk 1,</w:t>
      </w:r>
      <w:r w:rsidRPr="009031DF">
        <w:rPr>
          <w:rFonts w:ascii="Times New Roman" w:hAnsi="Times New Roman"/>
          <w:b/>
          <w:sz w:val="24"/>
          <w:szCs w:val="24"/>
          <w:u w:val="single"/>
          <w:lang w:eastAsia="cs-CZ"/>
        </w:rPr>
        <w:t>10b</w:t>
      </w:r>
      <w:r w:rsidRPr="002F61B2">
        <w:rPr>
          <w:rFonts w:ascii="Times New Roman" w:hAnsi="Times New Roman"/>
          <w:b/>
          <w:sz w:val="24"/>
          <w:szCs w:val="24"/>
          <w:u w:val="single"/>
          <w:lang w:eastAsia="cs-CZ"/>
        </w:rPr>
        <w:t>-11</w:t>
      </w:r>
      <w:r w:rsidRPr="002F61B2">
        <w:rPr>
          <w:rFonts w:ascii="Times New Roman" w:hAnsi="Times New Roman"/>
          <w:b/>
          <w:sz w:val="24"/>
          <w:szCs w:val="24"/>
          <w:u w:val="single"/>
          <w:lang w:eastAsia="cs-CZ"/>
        </w:rPr>
        <w:br/>
      </w:r>
      <w:r w:rsidRPr="002F61B2">
        <w:rPr>
          <w:rFonts w:ascii="Times New Roman" w:hAnsi="Times New Roman"/>
          <w:sz w:val="24"/>
          <w:szCs w:val="24"/>
          <w:lang w:eastAsia="cs-CZ"/>
        </w:rPr>
        <w:br/>
        <w:t>10</w:t>
      </w:r>
      <w:r>
        <w:rPr>
          <w:rFonts w:ascii="Times New Roman" w:hAnsi="Times New Roman"/>
          <w:sz w:val="24"/>
          <w:szCs w:val="24"/>
          <w:lang w:eastAsia="cs-CZ"/>
        </w:rPr>
        <w:t>b…</w:t>
      </w:r>
      <w:r w:rsidRPr="002F61B2">
        <w:rPr>
          <w:rFonts w:ascii="Times New Roman" w:hAnsi="Times New Roman"/>
          <w:sz w:val="24"/>
          <w:szCs w:val="24"/>
          <w:lang w:eastAsia="cs-CZ"/>
        </w:rPr>
        <w:t xml:space="preserve">spatřil, že </w:t>
      </w:r>
      <w:r w:rsidRPr="002F61B2">
        <w:rPr>
          <w:rFonts w:ascii="Times New Roman" w:hAnsi="Times New Roman"/>
          <w:b/>
          <w:i/>
          <w:sz w:val="24"/>
          <w:szCs w:val="24"/>
          <w:lang w:eastAsia="cs-CZ"/>
        </w:rPr>
        <w:t>se nebe rozevřelo</w:t>
      </w:r>
      <w:r w:rsidRPr="002F61B2">
        <w:rPr>
          <w:rFonts w:ascii="Times New Roman" w:hAnsi="Times New Roman"/>
          <w:sz w:val="24"/>
          <w:szCs w:val="24"/>
          <w:lang w:eastAsia="cs-CZ"/>
        </w:rPr>
        <w:t xml:space="preserve"> a že se z něho snáší Duch jako holubice. 11A z nebe se ozval hlas: "Ty jsi můj milovaný Syn, v tobě mám zalíbení!"</w:t>
      </w:r>
      <w:r w:rsidRPr="002F61B2">
        <w:rPr>
          <w:rFonts w:ascii="Times New Roman" w:hAnsi="Times New Roman"/>
          <w:sz w:val="24"/>
          <w:szCs w:val="24"/>
          <w:lang w:eastAsia="cs-CZ"/>
        </w:rPr>
        <w:br/>
      </w:r>
      <w:r w:rsidRPr="002F61B2">
        <w:rPr>
          <w:rFonts w:ascii="Times New Roman" w:hAnsi="Times New Roman"/>
          <w:sz w:val="24"/>
          <w:szCs w:val="24"/>
          <w:lang w:eastAsia="cs-CZ"/>
        </w:rPr>
        <w:br/>
        <w:t xml:space="preserve">Vidíme tedy Krista, který má oči upřené "k nebi": a právě toto nebe se po křtu "otevře" na znamení toho, že také Otec "se dívá na Syna", má oči upřené na něj. Otevřené nebe symbolicky naznačuje, že Otec se sklání k Synu, otevírá mu svou náruč: </w:t>
      </w:r>
      <w:r w:rsidRPr="002F61B2">
        <w:rPr>
          <w:rFonts w:ascii="Times New Roman" w:hAnsi="Times New Roman"/>
          <w:b/>
          <w:sz w:val="24"/>
          <w:szCs w:val="24"/>
          <w:lang w:eastAsia="cs-CZ"/>
        </w:rPr>
        <w:t>nenechá ho tedy samotného v následné náročné službě</w:t>
      </w:r>
      <w:r w:rsidRPr="002F61B2">
        <w:rPr>
          <w:rFonts w:ascii="Times New Roman" w:hAnsi="Times New Roman"/>
          <w:sz w:val="24"/>
          <w:szCs w:val="24"/>
          <w:lang w:eastAsia="cs-CZ"/>
        </w:rPr>
        <w:t>.</w:t>
      </w:r>
      <w:r w:rsidRPr="002F61B2">
        <w:rPr>
          <w:rFonts w:ascii="Times New Roman" w:hAnsi="Times New Roman"/>
          <w:sz w:val="24"/>
          <w:szCs w:val="24"/>
          <w:lang w:eastAsia="cs-CZ"/>
        </w:rPr>
        <w:br/>
      </w:r>
      <w:r w:rsidRPr="002F61B2">
        <w:rPr>
          <w:rFonts w:ascii="Times New Roman" w:hAnsi="Times New Roman"/>
          <w:sz w:val="24"/>
          <w:szCs w:val="24"/>
          <w:lang w:eastAsia="cs-CZ"/>
        </w:rPr>
        <w:br/>
        <w:t xml:space="preserve">Otec slavnostním vyznáním stvrzuje, že Kristus je jeho milovaný Syn. A tato slova jsou "vylita do srdce skrze Ducha svatého" (srv. Řím 5,5), který sestupuje jako holubice. Tak Ježíš může nejen slyšet, ale také zakusit Otcovo zalíbení. Je sice pravda, že On vždycky byl (a je) milovaným Synem, ale </w:t>
      </w:r>
      <w:r w:rsidRPr="002F61B2">
        <w:rPr>
          <w:rFonts w:ascii="Times New Roman" w:hAnsi="Times New Roman"/>
          <w:b/>
          <w:sz w:val="24"/>
          <w:szCs w:val="24"/>
          <w:lang w:eastAsia="cs-CZ"/>
        </w:rPr>
        <w:t>při této události může nově zakusit Otcovu blízkost</w:t>
      </w:r>
      <w:r w:rsidRPr="002F61B2">
        <w:rPr>
          <w:rFonts w:ascii="Times New Roman" w:hAnsi="Times New Roman"/>
          <w:sz w:val="24"/>
          <w:szCs w:val="24"/>
          <w:lang w:eastAsia="cs-CZ"/>
        </w:rPr>
        <w:t>. I při jiných okolnostech nově prožije tuto Otcovu lásku.</w:t>
      </w:r>
      <w:r w:rsidRPr="002F61B2">
        <w:rPr>
          <w:rFonts w:ascii="Times New Roman" w:hAnsi="Times New Roman"/>
          <w:sz w:val="24"/>
          <w:szCs w:val="24"/>
          <w:lang w:eastAsia="cs-CZ"/>
        </w:rPr>
        <w:br/>
        <w:t>Po křtu v Jordánu je Kristus ujištěn o tom, že Otec je na jeho straně. A toto ujištění potřebuje o to víc ve chvíli, která bezprostředně předchází službě: "</w:t>
      </w:r>
      <w:r w:rsidRPr="002F61B2">
        <w:rPr>
          <w:rFonts w:ascii="Times New Roman" w:hAnsi="Times New Roman"/>
          <w:b/>
          <w:sz w:val="24"/>
          <w:szCs w:val="24"/>
          <w:lang w:eastAsia="cs-CZ"/>
        </w:rPr>
        <w:t>Boží služebník" potřebuje povzbuzení a "jistotu", že Otec sám je při něm, při jeho činnosti.</w:t>
      </w:r>
      <w:r w:rsidRPr="002F61B2">
        <w:rPr>
          <w:rFonts w:ascii="Times New Roman" w:hAnsi="Times New Roman"/>
          <w:sz w:val="24"/>
          <w:szCs w:val="24"/>
          <w:lang w:eastAsia="cs-CZ"/>
        </w:rPr>
        <w:t xml:space="preserve"> Kristus tedy nebude konat zázraky a mocné činy "ze sebe", ale z Otce, z daru jeho Ducha. Syn je totiž "vyvolen" Otcem a jím samotným poslán.</w:t>
      </w:r>
      <w:r w:rsidRPr="002F61B2">
        <w:rPr>
          <w:rFonts w:ascii="Times New Roman" w:hAnsi="Times New Roman"/>
          <w:sz w:val="24"/>
          <w:szCs w:val="24"/>
          <w:lang w:eastAsia="cs-CZ"/>
        </w:rPr>
        <w:br/>
      </w:r>
      <w:r w:rsidRPr="002F61B2">
        <w:rPr>
          <w:rFonts w:ascii="Times New Roman" w:hAnsi="Times New Roman"/>
          <w:sz w:val="24"/>
          <w:szCs w:val="24"/>
          <w:lang w:eastAsia="cs-CZ"/>
        </w:rPr>
        <w:br/>
        <w:t>Otcovo ujištění není však určeno pouze Kristu, ale také dalším lidem (proto se jedná o "zjevení"): Kristus není obyčejný člověk, ani revolucionář či "výřečný hlasatel", ale Otcův "milovaný Syn" - tento titul je jasným označením slíbeného zachránce. Tento Syn není obyčejný posel jako Mojžíš, proroci či dokonce Jan Křtitel. Proto je vybaven silou Ducha čili Otcovou autoritou.</w:t>
      </w:r>
      <w:r w:rsidRPr="002F61B2">
        <w:rPr>
          <w:rFonts w:ascii="Times New Roman" w:hAnsi="Times New Roman"/>
          <w:sz w:val="24"/>
          <w:szCs w:val="24"/>
          <w:lang w:eastAsia="cs-CZ"/>
        </w:rPr>
        <w:br/>
      </w:r>
      <w:r w:rsidRPr="002F61B2">
        <w:rPr>
          <w:rFonts w:ascii="Times New Roman" w:hAnsi="Times New Roman"/>
          <w:sz w:val="24"/>
          <w:szCs w:val="24"/>
          <w:lang w:eastAsia="cs-CZ"/>
        </w:rPr>
        <w:br/>
      </w:r>
      <w:r w:rsidRPr="002F61B2">
        <w:rPr>
          <w:rFonts w:ascii="Times New Roman" w:hAnsi="Times New Roman"/>
          <w:sz w:val="24"/>
          <w:szCs w:val="24"/>
          <w:lang w:eastAsia="cs-CZ"/>
        </w:rPr>
        <w:br/>
        <w:t xml:space="preserve"> Na prvním místě se </w:t>
      </w:r>
      <w:r>
        <w:rPr>
          <w:rFonts w:ascii="Times New Roman" w:hAnsi="Times New Roman"/>
          <w:sz w:val="24"/>
          <w:szCs w:val="24"/>
          <w:lang w:eastAsia="cs-CZ"/>
        </w:rPr>
        <w:t xml:space="preserve">tu </w:t>
      </w:r>
      <w:r w:rsidRPr="002F61B2">
        <w:rPr>
          <w:rFonts w:ascii="Times New Roman" w:hAnsi="Times New Roman"/>
          <w:sz w:val="24"/>
          <w:szCs w:val="24"/>
          <w:lang w:eastAsia="cs-CZ"/>
        </w:rPr>
        <w:t>jedná o otevřenost Otce ke Kristu, ale potažmo je to i otevřenost Otce ke každému člověku: vždyť Kristus přichází ke konkrétním jedincům. V Kristu je to právě Otec, kdo se sklání, otevírá náruč. A tento Otec dává zakoušet svoji lásku skrze dar Ducha, podobně jako po Ježíšově křtu. V Synu přichází i Otec, i Duch, tedy celá Trojice. Samotná Trojice se tak sklání ke konkrétnímu hříšníku, aby ho pozvedla k sobě: přivedla do "otevřeného" nebe.</w:t>
      </w:r>
      <w:r w:rsidRPr="002F61B2">
        <w:rPr>
          <w:rFonts w:ascii="Times New Roman" w:hAnsi="Times New Roman"/>
          <w:sz w:val="24"/>
          <w:szCs w:val="24"/>
          <w:lang w:eastAsia="cs-CZ"/>
        </w:rPr>
        <w:br/>
      </w:r>
      <w:r w:rsidRPr="002F61B2">
        <w:rPr>
          <w:rFonts w:ascii="Times New Roman" w:hAnsi="Times New Roman"/>
          <w:sz w:val="24"/>
          <w:szCs w:val="24"/>
          <w:lang w:eastAsia="cs-CZ"/>
        </w:rPr>
        <w:br/>
      </w:r>
      <w:r w:rsidRPr="002F61B2">
        <w:rPr>
          <w:rFonts w:ascii="Times New Roman" w:hAnsi="Times New Roman"/>
          <w:sz w:val="24"/>
          <w:szCs w:val="24"/>
          <w:lang w:eastAsia="cs-CZ"/>
        </w:rPr>
        <w:br/>
        <w:t xml:space="preserve">Nebe se otevřelo o Vánocích - a sestoupil Boží Syn. Nebe se otevřelo při křtu - sestoupil Duch na Ježíše. </w:t>
      </w:r>
      <w:r w:rsidRPr="002F61B2">
        <w:rPr>
          <w:rFonts w:ascii="Times New Roman" w:hAnsi="Times New Roman"/>
          <w:b/>
          <w:sz w:val="24"/>
          <w:szCs w:val="24"/>
          <w:lang w:eastAsia="cs-CZ"/>
        </w:rPr>
        <w:t>A toto nebe se otevřelo i při mém křtu, a zůstalo otevřené.</w:t>
      </w:r>
      <w:r w:rsidRPr="002F61B2">
        <w:rPr>
          <w:rFonts w:ascii="Times New Roman" w:hAnsi="Times New Roman"/>
          <w:sz w:val="24"/>
          <w:szCs w:val="24"/>
          <w:lang w:eastAsia="cs-CZ"/>
        </w:rPr>
        <w:t xml:space="preserve"> Bůh už není "nepřístupný".</w:t>
      </w:r>
      <w:r>
        <w:rPr>
          <w:rFonts w:ascii="Times New Roman" w:hAnsi="Times New Roman"/>
          <w:sz w:val="24"/>
          <w:szCs w:val="24"/>
          <w:lang w:eastAsia="cs-CZ"/>
        </w:rPr>
        <w:t xml:space="preserve"> Přijímám Ho?</w:t>
      </w:r>
      <w:bookmarkStart w:id="0" w:name="_GoBack"/>
      <w:bookmarkEnd w:id="0"/>
    </w:p>
    <w:p w:rsidR="001C7108" w:rsidRPr="002F61B2" w:rsidRDefault="001C7108" w:rsidP="002F61B2">
      <w:pPr>
        <w:spacing w:after="0" w:line="240" w:lineRule="auto"/>
        <w:rPr>
          <w:rFonts w:ascii="Times New Roman" w:hAnsi="Times New Roman"/>
          <w:sz w:val="24"/>
          <w:szCs w:val="24"/>
          <w:lang w:eastAsia="cs-CZ"/>
        </w:rPr>
      </w:pPr>
    </w:p>
    <w:p w:rsidR="001C7108" w:rsidRDefault="001C7108"/>
    <w:sectPr w:rsidR="001C7108" w:rsidSect="00DD12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0A28"/>
    <w:rsid w:val="001C7108"/>
    <w:rsid w:val="002F61B2"/>
    <w:rsid w:val="00535BD0"/>
    <w:rsid w:val="005E7057"/>
    <w:rsid w:val="00690B13"/>
    <w:rsid w:val="009031DF"/>
    <w:rsid w:val="0094103B"/>
    <w:rsid w:val="00B52877"/>
    <w:rsid w:val="00BE0A28"/>
    <w:rsid w:val="00DD12F4"/>
    <w:rsid w:val="00FD1D32"/>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2F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2F61B2"/>
    <w:rPr>
      <w:rFonts w:cs="Times New Roman"/>
      <w:color w:val="0000FF"/>
      <w:u w:val="single"/>
    </w:rPr>
  </w:style>
  <w:style w:type="character" w:customStyle="1" w:styleId="promluvyautoremail">
    <w:name w:val="promluvy_autor_email"/>
    <w:basedOn w:val="DefaultParagraphFont"/>
    <w:uiPriority w:val="99"/>
    <w:rsid w:val="002F61B2"/>
    <w:rPr>
      <w:rFonts w:cs="Times New Roman"/>
    </w:rPr>
  </w:style>
  <w:style w:type="paragraph" w:styleId="BalloonText">
    <w:name w:val="Balloon Text"/>
    <w:basedOn w:val="Normal"/>
    <w:link w:val="BalloonTextChar"/>
    <w:uiPriority w:val="99"/>
    <w:semiHidden/>
    <w:rsid w:val="002F6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61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6455213">
      <w:marLeft w:val="0"/>
      <w:marRight w:val="0"/>
      <w:marTop w:val="0"/>
      <w:marBottom w:val="0"/>
      <w:divBdr>
        <w:top w:val="none" w:sz="0" w:space="0" w:color="auto"/>
        <w:left w:val="none" w:sz="0" w:space="0" w:color="auto"/>
        <w:bottom w:val="none" w:sz="0" w:space="0" w:color="auto"/>
        <w:right w:val="none" w:sz="0" w:space="0" w:color="auto"/>
      </w:divBdr>
      <w:divsChild>
        <w:div w:id="836455211">
          <w:marLeft w:val="0"/>
          <w:marRight w:val="0"/>
          <w:marTop w:val="0"/>
          <w:marBottom w:val="0"/>
          <w:divBdr>
            <w:top w:val="none" w:sz="0" w:space="0" w:color="auto"/>
            <w:left w:val="none" w:sz="0" w:space="0" w:color="auto"/>
            <w:bottom w:val="none" w:sz="0" w:space="0" w:color="auto"/>
            <w:right w:val="none" w:sz="0" w:space="0" w:color="auto"/>
          </w:divBdr>
        </w:div>
        <w:div w:id="836455212">
          <w:marLeft w:val="0"/>
          <w:marRight w:val="0"/>
          <w:marTop w:val="0"/>
          <w:marBottom w:val="0"/>
          <w:divBdr>
            <w:top w:val="none" w:sz="0" w:space="0" w:color="auto"/>
            <w:left w:val="none" w:sz="0" w:space="0" w:color="auto"/>
            <w:bottom w:val="none" w:sz="0" w:space="0" w:color="auto"/>
            <w:right w:val="none" w:sz="0" w:space="0" w:color="auto"/>
          </w:divBdr>
        </w:div>
        <w:div w:id="836455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337</Words>
  <Characters>1989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KUNIK</dc:creator>
  <cp:keywords/>
  <dc:description/>
  <cp:lastModifiedBy>S</cp:lastModifiedBy>
  <cp:revision>2</cp:revision>
  <cp:lastPrinted>2012-01-07T13:16:00Z</cp:lastPrinted>
  <dcterms:created xsi:type="dcterms:W3CDTF">2015-01-05T08:27:00Z</dcterms:created>
  <dcterms:modified xsi:type="dcterms:W3CDTF">2015-01-05T08:27:00Z</dcterms:modified>
</cp:coreProperties>
</file>