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82" w:rsidRPr="00F9388C" w:rsidRDefault="00442382" w:rsidP="003C0390">
      <w:pPr>
        <w:pStyle w:val="Style8"/>
        <w:widowControl/>
        <w:spacing w:before="67"/>
        <w:rPr>
          <w:i/>
          <w:sz w:val="28"/>
          <w:szCs w:val="28"/>
        </w:rPr>
      </w:pPr>
      <w:r w:rsidRPr="00F9388C">
        <w:rPr>
          <w:b/>
          <w:sz w:val="28"/>
          <w:szCs w:val="28"/>
        </w:rPr>
        <w:t>Evangelium Lk 2,1-14</w:t>
      </w:r>
      <w:r w:rsidRPr="00F9388C">
        <w:rPr>
          <w:b/>
          <w:sz w:val="28"/>
          <w:szCs w:val="28"/>
        </w:rPr>
        <w:br/>
      </w:r>
      <w:r w:rsidRPr="00F9388C">
        <w:rPr>
          <w:sz w:val="28"/>
          <w:szCs w:val="28"/>
        </w:rPr>
        <w:br/>
      </w:r>
      <w:r w:rsidRPr="00F9388C">
        <w:rPr>
          <w:i/>
          <w:sz w:val="28"/>
          <w:szCs w:val="28"/>
        </w:rPr>
        <w:t xml:space="preserve">1V těch dnech vyšlo nařízení od císaře Augusta, aby se v celé říši provedlo sčítání lidu. 2To bylo první sčítání a konalo se, když byl v Sýrii místodržitelem Kvirinius. 3Šli tedy všichni, aby se dali zapsat, každý do svého města. 4Také Josef se odebral z galilejského města Nazareta vzhůru do Judska do města Davidova, které se jmenuje Betlém, protože byl z rodu a kmene Davidova, 5aby se dal zapsat spolu s Marií, sobě zasnoubenou ženou, která byla v požehnaném stavu. 6Když tam byli, naplnil se jí čas, kdy měla porodit. </w:t>
      </w:r>
      <w:r w:rsidRPr="00F9388C">
        <w:rPr>
          <w:b/>
          <w:i/>
          <w:sz w:val="28"/>
          <w:szCs w:val="28"/>
        </w:rPr>
        <w:t xml:space="preserve">7A porodila svého prvorozeného syna, zavinula ho do plének a položila do jeslí, protože v zájezdním útulku nebylo pro ně místo. </w:t>
      </w:r>
      <w:r w:rsidRPr="00F9388C">
        <w:rPr>
          <w:i/>
          <w:sz w:val="28"/>
          <w:szCs w:val="28"/>
        </w:rPr>
        <w:t>8V té krajině nocovali pod širým nebem pastýři a střídali se na hlídce u svého stáda. 9Najednou u nich stál anděl Páně a sláva Páně se kolem nich rozzářila a padla na ně veliká bázeň. 10Anděl jim řekl: „Nebojte se! Zvěstuji vám velikou radost, radost pro všechen lid: 11V městě Davidově se vám dnes narodil Spasitel - to je Kristus Pán. 12To bude pro vás znamením: Naleznete děťátko zavinuté do plének a položené v jeslích.“ 13A náhle bylo s andělem celé množství nebeských zástupů a takto chválili Boha: 14“Sláva na výsostech Bohu a na zemi pokoj lidem, v kterých má (Bůh) zalíbení.“</w:t>
      </w:r>
    </w:p>
    <w:p w:rsidR="00442382" w:rsidRPr="00F9388C" w:rsidRDefault="00442382" w:rsidP="003C0390">
      <w:pPr>
        <w:pStyle w:val="Style8"/>
        <w:widowControl/>
        <w:spacing w:before="67"/>
        <w:rPr>
          <w:rStyle w:val="FontStyle55"/>
          <w:sz w:val="28"/>
          <w:szCs w:val="28"/>
        </w:rPr>
      </w:pPr>
    </w:p>
    <w:p w:rsidR="00442382" w:rsidRDefault="00442382" w:rsidP="003C0390">
      <w:pPr>
        <w:pStyle w:val="Style8"/>
        <w:widowControl/>
        <w:spacing w:before="67"/>
        <w:rPr>
          <w:rStyle w:val="FontStyle55"/>
          <w:sz w:val="28"/>
          <w:szCs w:val="28"/>
        </w:rPr>
      </w:pPr>
      <w:r>
        <w:rPr>
          <w:rStyle w:val="FontStyle55"/>
          <w:sz w:val="28"/>
          <w:szCs w:val="28"/>
        </w:rPr>
        <w:t>Bůh sestupuje mezi nás: Ježíš se ale nerodí v zaplněném zájezdním hostinci, rodí se tam, kde je místo - podle některých náznaků v jeskyni. A je položen opět tam, kde je místo: do jeslí…</w:t>
      </w:r>
    </w:p>
    <w:p w:rsidR="00442382" w:rsidRDefault="00442382" w:rsidP="003C0390">
      <w:pPr>
        <w:pStyle w:val="Style8"/>
        <w:widowControl/>
        <w:spacing w:before="67"/>
        <w:rPr>
          <w:rStyle w:val="FontStyle55"/>
          <w:sz w:val="28"/>
          <w:szCs w:val="28"/>
        </w:rPr>
      </w:pPr>
    </w:p>
    <w:p w:rsidR="00442382" w:rsidRPr="00A914E5" w:rsidRDefault="00442382" w:rsidP="003C0390">
      <w:pPr>
        <w:pStyle w:val="Style8"/>
        <w:widowControl/>
        <w:spacing w:before="67"/>
        <w:rPr>
          <w:rStyle w:val="FontStyle55"/>
          <w:sz w:val="28"/>
          <w:szCs w:val="28"/>
        </w:rPr>
      </w:pPr>
      <w:r>
        <w:rPr>
          <w:rStyle w:val="FontStyle55"/>
          <w:sz w:val="28"/>
          <w:szCs w:val="28"/>
        </w:rPr>
        <w:t>Ježíš i dnes přichází tam, kde mu udělají místo, jak krásně ukazuje příběh s názvem „</w:t>
      </w:r>
      <w:r w:rsidRPr="00A914E5">
        <w:rPr>
          <w:rStyle w:val="FontStyle55"/>
          <w:sz w:val="28"/>
          <w:szCs w:val="28"/>
        </w:rPr>
        <w:t>Prázdná židle</w:t>
      </w:r>
      <w:r>
        <w:rPr>
          <w:rStyle w:val="FontStyle55"/>
          <w:sz w:val="28"/>
          <w:szCs w:val="28"/>
        </w:rPr>
        <w:t>“:</w:t>
      </w:r>
    </w:p>
    <w:p w:rsidR="00442382" w:rsidRPr="00A914E5" w:rsidRDefault="00442382" w:rsidP="003C0390">
      <w:pPr>
        <w:pStyle w:val="Style18"/>
        <w:widowControl/>
        <w:spacing w:before="192"/>
        <w:jc w:val="left"/>
        <w:rPr>
          <w:rStyle w:val="FontStyle56"/>
          <w:sz w:val="28"/>
          <w:szCs w:val="28"/>
        </w:rPr>
      </w:pPr>
      <w:r w:rsidRPr="00A914E5">
        <w:rPr>
          <w:rStyle w:val="FontStyle56"/>
          <w:sz w:val="28"/>
          <w:szCs w:val="28"/>
        </w:rPr>
        <w:t>Jeden starý muž těžce onemocněl. Protože nemoc byla vážná, přišel ho domů navštívit farář. Jakmile vstoupil do pokoje nemocného, všiml si prázdné židle. Měla zvláštní místo, hned vedle postele, na které odpočíval nemocný. Kněz se tázal, k čemu ta židle slouží.</w:t>
      </w:r>
    </w:p>
    <w:p w:rsidR="00442382" w:rsidRPr="00A914E5" w:rsidRDefault="00442382" w:rsidP="003C0390">
      <w:pPr>
        <w:pStyle w:val="Style19"/>
        <w:widowControl/>
        <w:spacing w:before="10"/>
        <w:ind w:firstLine="221"/>
        <w:jc w:val="left"/>
        <w:rPr>
          <w:rStyle w:val="FontStyle56"/>
          <w:sz w:val="28"/>
          <w:szCs w:val="28"/>
        </w:rPr>
      </w:pPr>
      <w:r w:rsidRPr="00A914E5">
        <w:rPr>
          <w:rStyle w:val="FontStyle56"/>
          <w:sz w:val="28"/>
          <w:szCs w:val="28"/>
        </w:rPr>
        <w:t>Muž se slabě usmál a odpověděl mu: "Představuji si, že na židli sedí Ježíš. Právě než jste přišel, mluvil jsem s ním. Dlouhá léta se mi modlitba zdála strašně obtížná, až mi jeden přítel poradil, že modlitba j e vlastně povídání s Ježíšem. Tak si teď představuji Ježíše na židli naproti sobě, vyprávím mu a poslouchám, co mi odpovídá. A už nemám s modlitbou těžkosti."</w:t>
      </w:r>
    </w:p>
    <w:p w:rsidR="00442382" w:rsidRPr="00A914E5" w:rsidRDefault="00442382" w:rsidP="003C0390">
      <w:pPr>
        <w:pStyle w:val="Style19"/>
        <w:widowControl/>
        <w:spacing w:before="14"/>
        <w:ind w:firstLine="226"/>
        <w:jc w:val="left"/>
        <w:rPr>
          <w:rStyle w:val="FontStyle56"/>
          <w:sz w:val="28"/>
          <w:szCs w:val="28"/>
        </w:rPr>
      </w:pPr>
      <w:r w:rsidRPr="00A914E5">
        <w:rPr>
          <w:rStyle w:val="FontStyle56"/>
          <w:sz w:val="28"/>
          <w:szCs w:val="28"/>
        </w:rPr>
        <w:t>Za několik dní přišla dcera starého muže na faru, aby oznámila, že její tatínek zemřel.</w:t>
      </w:r>
    </w:p>
    <w:p w:rsidR="00442382" w:rsidRPr="00A914E5" w:rsidRDefault="00442382" w:rsidP="003C0390">
      <w:pPr>
        <w:pStyle w:val="Style19"/>
        <w:widowControl/>
        <w:spacing w:before="5"/>
        <w:ind w:firstLine="211"/>
        <w:jc w:val="left"/>
        <w:rPr>
          <w:rStyle w:val="FontStyle56"/>
          <w:sz w:val="28"/>
          <w:szCs w:val="28"/>
        </w:rPr>
      </w:pPr>
      <w:r w:rsidRPr="00A914E5">
        <w:rPr>
          <w:rStyle w:val="FontStyle56"/>
          <w:sz w:val="28"/>
          <w:szCs w:val="28"/>
        </w:rPr>
        <w:t>"Nechala jsem ho jen pár hodin samotného," řekla. "Když jsem se vrátila do pokoje, našla jsem ho už mrtvé</w:t>
      </w:r>
      <w:r w:rsidRPr="00A914E5">
        <w:rPr>
          <w:rStyle w:val="FontStyle56"/>
          <w:sz w:val="28"/>
          <w:szCs w:val="28"/>
        </w:rPr>
        <w:softHyphen/>
        <w:t>ho. Hlavu měl opřenou o prázdnou židli, kterou chtěl mít stále vedle své postele."</w:t>
      </w:r>
    </w:p>
    <w:p w:rsidR="00442382" w:rsidRDefault="00442382">
      <w:pPr>
        <w:rPr>
          <w:rFonts w:ascii="Times New Roman" w:hAnsi="Times New Roman"/>
          <w:sz w:val="28"/>
          <w:szCs w:val="28"/>
        </w:rPr>
      </w:pPr>
    </w:p>
    <w:p w:rsidR="00442382" w:rsidRDefault="00442382">
      <w:pPr>
        <w:rPr>
          <w:rFonts w:ascii="Times New Roman" w:hAnsi="Times New Roman"/>
          <w:sz w:val="28"/>
          <w:szCs w:val="28"/>
        </w:rPr>
      </w:pPr>
      <w:r>
        <w:rPr>
          <w:rFonts w:ascii="Times New Roman" w:hAnsi="Times New Roman"/>
          <w:sz w:val="28"/>
          <w:szCs w:val="28"/>
        </w:rPr>
        <w:t>Necháváme ve svém srdci prázdné místo pro Ježíše i my? Necháváme Mu v pokoji své duše prázdnou židli?</w:t>
      </w:r>
    </w:p>
    <w:p w:rsidR="00442382" w:rsidRPr="00A914E5" w:rsidRDefault="00442382">
      <w:pPr>
        <w:rPr>
          <w:rFonts w:ascii="Times New Roman" w:hAnsi="Times New Roman"/>
          <w:sz w:val="28"/>
          <w:szCs w:val="28"/>
        </w:rPr>
      </w:pPr>
      <w:r>
        <w:rPr>
          <w:rFonts w:ascii="Times New Roman" w:hAnsi="Times New Roman"/>
          <w:sz w:val="28"/>
          <w:szCs w:val="28"/>
        </w:rPr>
        <w:t>Lit.: Bruno Ferrero: Příběhy pro potěchu duše, Portál, 2012</w:t>
      </w:r>
      <w:bookmarkStart w:id="0" w:name="_GoBack"/>
      <w:bookmarkEnd w:id="0"/>
    </w:p>
    <w:sectPr w:rsidR="00442382" w:rsidRPr="00A914E5" w:rsidSect="006C5C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5F9"/>
    <w:rsid w:val="00180A6C"/>
    <w:rsid w:val="003C0390"/>
    <w:rsid w:val="00442382"/>
    <w:rsid w:val="004B4E2F"/>
    <w:rsid w:val="006715B5"/>
    <w:rsid w:val="006C5C13"/>
    <w:rsid w:val="00867A2A"/>
    <w:rsid w:val="00A914E5"/>
    <w:rsid w:val="00AC40D4"/>
    <w:rsid w:val="00D82CE3"/>
    <w:rsid w:val="00E205F9"/>
    <w:rsid w:val="00F9388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1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uiPriority w:val="99"/>
    <w:rsid w:val="00E205F9"/>
    <w:pPr>
      <w:widowControl w:val="0"/>
      <w:autoSpaceDE w:val="0"/>
      <w:autoSpaceDN w:val="0"/>
      <w:adjustRightInd w:val="0"/>
      <w:spacing w:after="0" w:line="240" w:lineRule="auto"/>
    </w:pPr>
    <w:rPr>
      <w:rFonts w:ascii="Times New Roman" w:eastAsia="Times New Roman" w:hAnsi="Times New Roman"/>
      <w:sz w:val="24"/>
      <w:szCs w:val="24"/>
      <w:lang w:eastAsia="cs-CZ"/>
    </w:rPr>
  </w:style>
  <w:style w:type="paragraph" w:customStyle="1" w:styleId="Style18">
    <w:name w:val="Style18"/>
    <w:basedOn w:val="Normal"/>
    <w:uiPriority w:val="99"/>
    <w:rsid w:val="00E205F9"/>
    <w:pPr>
      <w:widowControl w:val="0"/>
      <w:autoSpaceDE w:val="0"/>
      <w:autoSpaceDN w:val="0"/>
      <w:adjustRightInd w:val="0"/>
      <w:spacing w:after="0" w:line="250" w:lineRule="exact"/>
      <w:jc w:val="both"/>
    </w:pPr>
    <w:rPr>
      <w:rFonts w:ascii="Times New Roman" w:eastAsia="Times New Roman" w:hAnsi="Times New Roman"/>
      <w:sz w:val="24"/>
      <w:szCs w:val="24"/>
      <w:lang w:eastAsia="cs-CZ"/>
    </w:rPr>
  </w:style>
  <w:style w:type="paragraph" w:customStyle="1" w:styleId="Style19">
    <w:name w:val="Style19"/>
    <w:basedOn w:val="Normal"/>
    <w:uiPriority w:val="99"/>
    <w:rsid w:val="00E205F9"/>
    <w:pPr>
      <w:widowControl w:val="0"/>
      <w:autoSpaceDE w:val="0"/>
      <w:autoSpaceDN w:val="0"/>
      <w:adjustRightInd w:val="0"/>
      <w:spacing w:after="0" w:line="250" w:lineRule="exact"/>
      <w:ind w:firstLine="235"/>
      <w:jc w:val="both"/>
    </w:pPr>
    <w:rPr>
      <w:rFonts w:ascii="Times New Roman" w:eastAsia="Times New Roman" w:hAnsi="Times New Roman"/>
      <w:sz w:val="24"/>
      <w:szCs w:val="24"/>
      <w:lang w:eastAsia="cs-CZ"/>
    </w:rPr>
  </w:style>
  <w:style w:type="character" w:customStyle="1" w:styleId="FontStyle55">
    <w:name w:val="Font Style55"/>
    <w:basedOn w:val="DefaultParagraphFont"/>
    <w:uiPriority w:val="99"/>
    <w:rsid w:val="00E205F9"/>
    <w:rPr>
      <w:rFonts w:ascii="Times New Roman" w:hAnsi="Times New Roman" w:cs="Times New Roman"/>
      <w:b/>
      <w:bCs/>
      <w:i/>
      <w:iCs/>
      <w:sz w:val="26"/>
      <w:szCs w:val="26"/>
    </w:rPr>
  </w:style>
  <w:style w:type="character" w:customStyle="1" w:styleId="FontStyle56">
    <w:name w:val="Font Style56"/>
    <w:basedOn w:val="DefaultParagraphFont"/>
    <w:uiPriority w:val="99"/>
    <w:rsid w:val="00E205F9"/>
    <w:rPr>
      <w:rFonts w:ascii="Times New Roman" w:hAnsi="Times New Roman" w:cs="Times New Roman"/>
      <w:spacing w:val="10"/>
      <w:sz w:val="18"/>
      <w:szCs w:val="18"/>
    </w:rPr>
  </w:style>
</w:styles>
</file>

<file path=word/webSettings.xml><?xml version="1.0" encoding="utf-8"?>
<w:webSettings xmlns:r="http://schemas.openxmlformats.org/officeDocument/2006/relationships" xmlns:w="http://schemas.openxmlformats.org/wordprocessingml/2006/main">
  <w:divs>
    <w:div w:id="1702582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379</Words>
  <Characters>2238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Evangelium Lk 2,1-14</dc:title>
  <dc:subject/>
  <dc:creator>KUNIK</dc:creator>
  <cp:keywords/>
  <dc:description/>
  <cp:lastModifiedBy>S</cp:lastModifiedBy>
  <cp:revision>2</cp:revision>
  <cp:lastPrinted>2014-12-24T19:29:00Z</cp:lastPrinted>
  <dcterms:created xsi:type="dcterms:W3CDTF">2015-01-05T08:27:00Z</dcterms:created>
  <dcterms:modified xsi:type="dcterms:W3CDTF">2015-01-05T08:27:00Z</dcterms:modified>
</cp:coreProperties>
</file>