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B5" w:rsidRPr="007437B5" w:rsidRDefault="007437B5" w:rsidP="007437B5">
      <w:pPr>
        <w:shd w:val="clear" w:color="auto" w:fill="FFFFFF"/>
        <w:spacing w:before="300" w:after="150" w:line="276" w:lineRule="atLeast"/>
        <w:outlineLvl w:val="0"/>
        <w:rPr>
          <w:rFonts w:ascii="inherit" w:eastAsia="Times New Roman" w:hAnsi="inherit" w:cs="Tahoma"/>
          <w:b/>
          <w:bCs/>
          <w:color w:val="0085CB"/>
          <w:kern w:val="36"/>
          <w:sz w:val="45"/>
          <w:szCs w:val="45"/>
          <w:lang w:eastAsia="cs-CZ"/>
        </w:rPr>
      </w:pPr>
      <w:r w:rsidRPr="007437B5">
        <w:rPr>
          <w:rFonts w:ascii="inherit" w:eastAsia="Times New Roman" w:hAnsi="inherit" w:cs="Tahoma"/>
          <w:b/>
          <w:bCs/>
          <w:color w:val="0085CB"/>
          <w:kern w:val="36"/>
          <w:sz w:val="45"/>
          <w:szCs w:val="45"/>
          <w:lang w:eastAsia="cs-CZ"/>
        </w:rPr>
        <w:t>LDN v Novém Boru ožívá. Za dva týdny se tam vrátí senioři</w:t>
      </w:r>
    </w:p>
    <w:p w:rsidR="007437B5" w:rsidRPr="007437B5" w:rsidRDefault="007437B5" w:rsidP="007437B5">
      <w:pPr>
        <w:shd w:val="clear" w:color="auto" w:fill="FFFFFF"/>
        <w:spacing w:before="150" w:after="600" w:line="360" w:lineRule="atLeast"/>
        <w:rPr>
          <w:rFonts w:ascii="Tahoma" w:eastAsia="Times New Roman" w:hAnsi="Tahoma" w:cs="Tahoma"/>
          <w:color w:val="2A2A2A"/>
          <w:sz w:val="24"/>
          <w:szCs w:val="24"/>
          <w:lang w:eastAsia="cs-CZ"/>
        </w:rPr>
      </w:pPr>
      <w:r w:rsidRPr="007437B5">
        <w:rPr>
          <w:rFonts w:ascii="Tahoma" w:eastAsia="Times New Roman" w:hAnsi="Tahoma" w:cs="Tahoma"/>
          <w:color w:val="2A2A2A"/>
          <w:sz w:val="24"/>
          <w:szCs w:val="24"/>
          <w:lang w:eastAsia="cs-CZ"/>
        </w:rPr>
        <w:t xml:space="preserve">Nový Bor - Ve snaze otevřít své prostory seniorům pokračuje společnost </w:t>
      </w:r>
      <w:proofErr w:type="spellStart"/>
      <w:r w:rsidRPr="007437B5">
        <w:rPr>
          <w:rFonts w:ascii="Tahoma" w:eastAsia="Times New Roman" w:hAnsi="Tahoma" w:cs="Tahoma"/>
          <w:color w:val="2A2A2A"/>
          <w:sz w:val="24"/>
          <w:szCs w:val="24"/>
          <w:lang w:eastAsia="cs-CZ"/>
        </w:rPr>
        <w:t>Ambet</w:t>
      </w:r>
      <w:proofErr w:type="spellEnd"/>
      <w:r w:rsidRPr="007437B5">
        <w:rPr>
          <w:rFonts w:ascii="Tahoma" w:eastAsia="Times New Roman" w:hAnsi="Tahoma" w:cs="Tahoma"/>
          <w:color w:val="2A2A2A"/>
          <w:sz w:val="24"/>
          <w:szCs w:val="24"/>
          <w:lang w:eastAsia="cs-CZ"/>
        </w:rPr>
        <w:t xml:space="preserve"> </w:t>
      </w:r>
      <w:proofErr w:type="spellStart"/>
      <w:r w:rsidRPr="007437B5">
        <w:rPr>
          <w:rFonts w:ascii="Tahoma" w:eastAsia="Times New Roman" w:hAnsi="Tahoma" w:cs="Tahoma"/>
          <w:color w:val="2A2A2A"/>
          <w:sz w:val="24"/>
          <w:szCs w:val="24"/>
          <w:lang w:eastAsia="cs-CZ"/>
        </w:rPr>
        <w:t>Health</w:t>
      </w:r>
      <w:proofErr w:type="spellEnd"/>
      <w:r w:rsidRPr="007437B5">
        <w:rPr>
          <w:rFonts w:ascii="Tahoma" w:eastAsia="Times New Roman" w:hAnsi="Tahoma" w:cs="Tahoma"/>
          <w:color w:val="2A2A2A"/>
          <w:sz w:val="24"/>
          <w:szCs w:val="24"/>
          <w:lang w:eastAsia="cs-CZ"/>
        </w:rPr>
        <w:t xml:space="preserve"> Care, která vlastní budovu bývalé léčebny dlouhodobě nemocných v Novém Boru.</w:t>
      </w:r>
    </w:p>
    <w:p w:rsidR="007437B5" w:rsidRPr="007437B5" w:rsidRDefault="007437B5" w:rsidP="007437B5">
      <w:pPr>
        <w:shd w:val="clear" w:color="auto" w:fill="EEEEEE"/>
        <w:spacing w:after="0" w:line="315" w:lineRule="atLeast"/>
        <w:jc w:val="center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5762625" cy="4324350"/>
            <wp:effectExtent l="0" t="0" r="9525" b="0"/>
            <wp:docPr id="1" name="Obrázek 1" descr="LDN Nový Bo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DN Nový Bo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7B5" w:rsidRPr="007437B5" w:rsidRDefault="007437B5" w:rsidP="007437B5">
      <w:pPr>
        <w:shd w:val="clear" w:color="auto" w:fill="FFFFFF"/>
        <w:spacing w:before="30" w:after="150" w:line="315" w:lineRule="atLeast"/>
        <w:rPr>
          <w:rFonts w:ascii="Tahoma" w:eastAsia="Times New Roman" w:hAnsi="Tahoma" w:cs="Tahoma"/>
          <w:color w:val="6C6C6C"/>
          <w:sz w:val="20"/>
          <w:szCs w:val="20"/>
          <w:lang w:eastAsia="cs-CZ"/>
        </w:rPr>
      </w:pPr>
      <w:r w:rsidRPr="007437B5">
        <w:rPr>
          <w:rFonts w:ascii="Tahoma" w:eastAsia="Times New Roman" w:hAnsi="Tahoma" w:cs="Tahoma"/>
          <w:color w:val="6C6C6C"/>
          <w:sz w:val="20"/>
          <w:szCs w:val="20"/>
          <w:lang w:eastAsia="cs-CZ"/>
        </w:rPr>
        <w:t xml:space="preserve">LDN Nový </w:t>
      </w:r>
      <w:proofErr w:type="spellStart"/>
      <w:r w:rsidRPr="007437B5">
        <w:rPr>
          <w:rFonts w:ascii="Tahoma" w:eastAsia="Times New Roman" w:hAnsi="Tahoma" w:cs="Tahoma"/>
          <w:color w:val="6C6C6C"/>
          <w:sz w:val="20"/>
          <w:szCs w:val="20"/>
          <w:lang w:eastAsia="cs-CZ"/>
        </w:rPr>
        <w:t>Bor</w:t>
      </w:r>
      <w:r w:rsidRPr="007437B5">
        <w:rPr>
          <w:rFonts w:ascii="Tahoma" w:eastAsia="Times New Roman" w:hAnsi="Tahoma" w:cs="Tahoma"/>
          <w:color w:val="B9B9B9"/>
          <w:sz w:val="20"/>
          <w:szCs w:val="20"/>
          <w:lang w:eastAsia="cs-CZ"/>
        </w:rPr>
        <w:t>Autor</w:t>
      </w:r>
      <w:proofErr w:type="spellEnd"/>
      <w:r w:rsidRPr="007437B5">
        <w:rPr>
          <w:rFonts w:ascii="Tahoma" w:eastAsia="Times New Roman" w:hAnsi="Tahoma" w:cs="Tahoma"/>
          <w:color w:val="B9B9B9"/>
          <w:sz w:val="20"/>
          <w:szCs w:val="20"/>
          <w:lang w:eastAsia="cs-CZ"/>
        </w:rPr>
        <w:t>: </w:t>
      </w:r>
      <w:r w:rsidRPr="007437B5">
        <w:rPr>
          <w:rFonts w:ascii="Tahoma" w:eastAsia="Times New Roman" w:hAnsi="Tahoma" w:cs="Tahoma"/>
          <w:color w:val="6C6C6C"/>
          <w:sz w:val="20"/>
          <w:szCs w:val="20"/>
          <w:lang w:eastAsia="cs-CZ"/>
        </w:rPr>
        <w:t>Deník/ Vít Černý</w:t>
      </w:r>
    </w:p>
    <w:p w:rsidR="007437B5" w:rsidRPr="007437B5" w:rsidRDefault="007437B5" w:rsidP="007437B5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7437B5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Za dva týdny nabídne </w:t>
      </w:r>
      <w:hyperlink r:id="rId7" w:tgtFrame="_blank" w:history="1">
        <w:r w:rsidRPr="007437B5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cs-CZ"/>
          </w:rPr>
          <w:t>seniorům</w:t>
        </w:r>
      </w:hyperlink>
      <w:r w:rsidRPr="007437B5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 novou společenskou místnost, kde budou moci třeba paličkovat nebo se učit angličtinu. Společnost zároveň dále usiluje o rekonstrukci budovy, kam se mají na jaře vrátit i senioři na lůžka.</w:t>
      </w:r>
    </w:p>
    <w:p w:rsidR="007437B5" w:rsidRPr="007437B5" w:rsidRDefault="007437B5" w:rsidP="007437B5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7437B5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„Kontaktovalo nás několik aktivních seniorů z Nového Boru, kteří mají zájem s námi spolupracovat. Prozatím jde o dobrovolnickou spolupráci, ale budeme dělat vše pro to, abychom je mohli později zaměstnat," říká výkonná ředitelka Seniorského centra v Novém Boru. Společenská místnost vznikla na místě bývalé vývařovny LDN, její provoz bude zřejmě v budoucnu úzce souviset s aktivitami občanského sdružení Rodina v centru, které má část budovy v pronájmu a provozuje tam komunitní centrum primárně pro děti ze sociálně znevýhodněných rodin.</w:t>
      </w:r>
    </w:p>
    <w:p w:rsidR="007437B5" w:rsidRPr="007437B5" w:rsidRDefault="007437B5" w:rsidP="007437B5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7437B5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lastRenderedPageBreak/>
        <w:t>„Rádi bychom vybudovali mezikulturní komunitní centrum, kde se budou moci potkávat lidé všech generací," uvedla už dříve Málková.</w:t>
      </w:r>
    </w:p>
    <w:p w:rsidR="007437B5" w:rsidRPr="007437B5" w:rsidRDefault="007437B5" w:rsidP="007437B5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7437B5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Aktuální dění rozhýbalo tento týden především setkání se zástupci neziskové organizace Spravedlivý mezi seniory, která sídlí v prvním patře hlavní budovy </w:t>
      </w:r>
      <w:proofErr w:type="gramStart"/>
      <w:r w:rsidRPr="007437B5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stejně jako</w:t>
      </w:r>
      <w:proofErr w:type="gramEnd"/>
      <w:r w:rsidRPr="007437B5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Její pracovníci budou zajišťovat domácí péči pro seniory. Stejně jako Centrála Perla mimo jiné pro většinu z patnácti seniorů, kteří už projevili zájem o pozdější umístění v domově.</w:t>
      </w:r>
    </w:p>
    <w:p w:rsidR="007437B5" w:rsidRPr="007437B5" w:rsidRDefault="007437B5" w:rsidP="007437B5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7437B5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„Jsou to všechno lidé z Českolipska, kteří mají nějakou formu závislosti. Cílem organizace je ale pomáhat i těm, kteří o nemohoucí a chronicky nemocné seniory pečují," upřesňuje Málková. Otevření zrekonstruovaných </w:t>
      </w:r>
      <w:hyperlink r:id="rId8" w:tgtFrame="_blank" w:history="1">
        <w:r w:rsidRPr="007437B5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cs-CZ"/>
          </w:rPr>
          <w:t>prostor</w:t>
        </w:r>
      </w:hyperlink>
      <w:r w:rsidRPr="007437B5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 a společenské místnosti ve čtvrtek 27. listopadu mohou lidé využít i jako Den otevřených dveří.</w:t>
      </w:r>
    </w:p>
    <w:p w:rsidR="007437B5" w:rsidRPr="007437B5" w:rsidRDefault="007437B5" w:rsidP="007437B5">
      <w:pPr>
        <w:shd w:val="clear" w:color="auto" w:fill="FFFFFF"/>
        <w:spacing w:line="336" w:lineRule="atLeast"/>
        <w:rPr>
          <w:rFonts w:ascii="Tahoma" w:eastAsia="Times New Roman" w:hAnsi="Tahoma" w:cs="Tahoma"/>
          <w:color w:val="6C6C6C"/>
          <w:sz w:val="20"/>
          <w:szCs w:val="20"/>
          <w:lang w:eastAsia="cs-CZ"/>
        </w:rPr>
      </w:pPr>
      <w:proofErr w:type="gramStart"/>
      <w:r w:rsidRPr="007437B5">
        <w:rPr>
          <w:rFonts w:ascii="Tahoma" w:eastAsia="Times New Roman" w:hAnsi="Tahoma" w:cs="Tahoma"/>
          <w:color w:val="6C6C6C"/>
          <w:sz w:val="20"/>
          <w:szCs w:val="20"/>
          <w:lang w:eastAsia="cs-CZ"/>
        </w:rPr>
        <w:t>14.11.2014</w:t>
      </w:r>
      <w:proofErr w:type="gramEnd"/>
    </w:p>
    <w:p w:rsidR="007437B5" w:rsidRPr="007437B5" w:rsidRDefault="007437B5" w:rsidP="007437B5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7437B5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  </w:t>
      </w:r>
    </w:p>
    <w:p w:rsidR="007437B5" w:rsidRPr="007437B5" w:rsidRDefault="007437B5" w:rsidP="007437B5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808080"/>
          <w:sz w:val="21"/>
          <w:szCs w:val="21"/>
          <w:lang w:eastAsia="cs-CZ"/>
        </w:rPr>
      </w:pPr>
      <w:r w:rsidRPr="007437B5">
        <w:rPr>
          <w:rFonts w:ascii="Tahoma" w:eastAsia="Times New Roman" w:hAnsi="Tahoma" w:cs="Tahoma"/>
          <w:color w:val="808080"/>
          <w:sz w:val="21"/>
          <w:szCs w:val="21"/>
          <w:lang w:eastAsia="cs-CZ"/>
        </w:rPr>
        <w:t>Autor: </w:t>
      </w:r>
      <w:hyperlink r:id="rId9" w:history="1">
        <w:r w:rsidRPr="007437B5">
          <w:rPr>
            <w:rFonts w:ascii="Tahoma" w:eastAsia="Times New Roman" w:hAnsi="Tahoma" w:cs="Tahoma"/>
            <w:color w:val="808080"/>
            <w:sz w:val="21"/>
            <w:szCs w:val="21"/>
            <w:lang w:eastAsia="cs-CZ"/>
          </w:rPr>
          <w:t>Adéla Vachtová</w:t>
        </w:r>
        <w:r w:rsidRPr="007437B5">
          <w:rPr>
            <w:rFonts w:ascii="Tahoma" w:eastAsia="Times New Roman" w:hAnsi="Tahoma" w:cs="Tahoma"/>
            <w:color w:val="808080"/>
            <w:sz w:val="21"/>
            <w:szCs w:val="21"/>
            <w:lang w:eastAsia="cs-CZ"/>
          </w:rPr>
          <w:br/>
          <w:t>Zdroj: http://ceskolipsky.denik.cz/zpravy_region/ldn-v-novem-boru-oziva-za-dva-tydny-se-tam-vrati-seniori-20141114.html</w:t>
        </w:r>
      </w:hyperlink>
    </w:p>
    <w:p w:rsidR="00D55B04" w:rsidRDefault="00D55B04">
      <w:bookmarkStart w:id="0" w:name="_GoBack"/>
      <w:bookmarkEnd w:id="0"/>
    </w:p>
    <w:sectPr w:rsidR="00D55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B5"/>
    <w:rsid w:val="007437B5"/>
    <w:rsid w:val="00D5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3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37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v3-clanek-perex">
    <w:name w:val="dv3-clanek-perex"/>
    <w:basedOn w:val="Normln"/>
    <w:rsid w:val="0074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437B5"/>
    <w:rPr>
      <w:color w:val="0000FF"/>
      <w:u w:val="single"/>
    </w:rPr>
  </w:style>
  <w:style w:type="paragraph" w:customStyle="1" w:styleId="dv3-clanek-img-popis">
    <w:name w:val="dv3-clanek-img-popis"/>
    <w:basedOn w:val="Normln"/>
    <w:rsid w:val="0074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437B5"/>
  </w:style>
  <w:style w:type="paragraph" w:styleId="Normlnweb">
    <w:name w:val="Normal (Web)"/>
    <w:basedOn w:val="Normln"/>
    <w:uiPriority w:val="99"/>
    <w:semiHidden/>
    <w:unhideWhenUsed/>
    <w:rsid w:val="0074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-autor">
    <w:name w:val="clanek-autor"/>
    <w:basedOn w:val="Normln"/>
    <w:rsid w:val="0074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3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37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v3-clanek-perex">
    <w:name w:val="dv3-clanek-perex"/>
    <w:basedOn w:val="Normln"/>
    <w:rsid w:val="0074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437B5"/>
    <w:rPr>
      <w:color w:val="0000FF"/>
      <w:u w:val="single"/>
    </w:rPr>
  </w:style>
  <w:style w:type="paragraph" w:customStyle="1" w:styleId="dv3-clanek-img-popis">
    <w:name w:val="dv3-clanek-img-popis"/>
    <w:basedOn w:val="Normln"/>
    <w:rsid w:val="0074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437B5"/>
  </w:style>
  <w:style w:type="paragraph" w:styleId="Normlnweb">
    <w:name w:val="Normal (Web)"/>
    <w:basedOn w:val="Normln"/>
    <w:uiPriority w:val="99"/>
    <w:semiHidden/>
    <w:unhideWhenUsed/>
    <w:rsid w:val="0074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-autor">
    <w:name w:val="clanek-autor"/>
    <w:basedOn w:val="Normln"/>
    <w:rsid w:val="0074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2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1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7958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.vvbox.cz/vv_show_url.php?idk=90382&amp;idc=3173470&amp;ids=950&amp;idp=86837&amp;url=http%3A%2F%2Fassetmedia.cz%2Fkontak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.vvbox.cz/vv_show_url.php?idk=90333&amp;idc=3173470&amp;ids=7676&amp;idp=86773&amp;url=http%3A%2F%2Fwww.zivot90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ceskolipsky.denik.cz/galerie/foto.html?mm=cl-nb-ld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eskolipsky.denik.cz/autor/adela-vachtova-257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2015-06-03T09:15:00Z</cp:lastPrinted>
  <dcterms:created xsi:type="dcterms:W3CDTF">2015-06-03T09:15:00Z</dcterms:created>
  <dcterms:modified xsi:type="dcterms:W3CDTF">2015-06-03T09:16:00Z</dcterms:modified>
</cp:coreProperties>
</file>