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0A" w:rsidRPr="009D0991" w:rsidRDefault="00572B0A" w:rsidP="00572B0A">
      <w:pPr>
        <w:jc w:val="both"/>
        <w:rPr>
          <w:rFonts w:ascii="Arial" w:hAnsi="Arial" w:cs="Arial"/>
          <w:i/>
        </w:rPr>
      </w:pPr>
      <w:r w:rsidRPr="00B0547D">
        <w:rPr>
          <w:rFonts w:ascii="Arial" w:hAnsi="Arial" w:cs="Arial"/>
          <w:noProof/>
          <w:lang w:eastAsia="cs-CZ"/>
        </w:rPr>
        <w:drawing>
          <wp:anchor distT="0" distB="0" distL="114300" distR="114300" simplePos="0" relativeHeight="251662336" behindDoc="0" locked="0" layoutInCell="1" allowOverlap="1" wp14:anchorId="33E09D9D" wp14:editId="4B0B62AE">
            <wp:simplePos x="0" y="0"/>
            <wp:positionH relativeFrom="column">
              <wp:posOffset>-263318</wp:posOffset>
            </wp:positionH>
            <wp:positionV relativeFrom="paragraph">
              <wp:posOffset>-1299672</wp:posOffset>
            </wp:positionV>
            <wp:extent cx="1637665" cy="741045"/>
            <wp:effectExtent l="0" t="0" r="635" b="1905"/>
            <wp:wrapNone/>
            <wp:docPr id="3" name="Obrázek 3" descr="C:\Users\mahdal.BIZMARK\Desktop\Vachta\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al.BIZMARK\Desktop\Vachta\h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47D">
        <w:rPr>
          <w:rFonts w:ascii="Arial" w:hAnsi="Arial" w:cs="Arial"/>
          <w:noProof/>
          <w:lang w:eastAsia="cs-CZ"/>
        </w:rPr>
        <mc:AlternateContent>
          <mc:Choice Requires="wps">
            <w:drawing>
              <wp:anchor distT="0" distB="0" distL="114300" distR="114300" simplePos="0" relativeHeight="251659264" behindDoc="0" locked="0" layoutInCell="1" allowOverlap="1" wp14:anchorId="0ED59477" wp14:editId="32AD583F">
                <wp:simplePos x="0" y="0"/>
                <wp:positionH relativeFrom="page">
                  <wp:posOffset>0</wp:posOffset>
                </wp:positionH>
                <wp:positionV relativeFrom="page">
                  <wp:posOffset>-10795</wp:posOffset>
                </wp:positionV>
                <wp:extent cx="7559675" cy="1209040"/>
                <wp:effectExtent l="0" t="0" r="3175" b="0"/>
                <wp:wrapNone/>
                <wp:docPr id="1" name="Obdélník 1"/>
                <wp:cNvGraphicFramePr/>
                <a:graphic xmlns:a="http://schemas.openxmlformats.org/drawingml/2006/main">
                  <a:graphicData uri="http://schemas.microsoft.com/office/word/2010/wordprocessingShape">
                    <wps:wsp>
                      <wps:cNvSpPr/>
                      <wps:spPr>
                        <a:xfrm>
                          <a:off x="0" y="0"/>
                          <a:ext cx="7559675" cy="1209040"/>
                        </a:xfrm>
                        <a:prstGeom prst="rect">
                          <a:avLst/>
                        </a:prstGeom>
                        <a:solidFill>
                          <a:srgbClr val="0047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0;margin-top:-.85pt;width:595.25pt;height:9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" fillcolor="#004791" stroked="f" strokeweight="2pt">
                <w10:wrap anchorx="page" anchory="page"/>
              </v:rect>
            </w:pict>
          </mc:Fallback>
        </mc:AlternateContent>
      </w:r>
      <w:r w:rsidRPr="009D0991">
        <w:rPr>
          <w:rFonts w:ascii="Arial" w:hAnsi="Arial" w:cs="Arial"/>
          <w:u w:val="single"/>
        </w:rPr>
        <w:t>Jak vybírat domácí pomocníky?</w:t>
      </w:r>
      <w:r>
        <w:rPr>
          <w:rFonts w:ascii="Arial" w:hAnsi="Arial" w:cs="Arial"/>
        </w:rPr>
        <w:t xml:space="preserve"> </w:t>
      </w:r>
      <w:r w:rsidRPr="009D0991">
        <w:rPr>
          <w:rFonts w:ascii="Arial" w:hAnsi="Arial" w:cs="Arial"/>
          <w:i/>
        </w:rPr>
        <w:t xml:space="preserve">Radí Petr Vachta, majitel prodejny Elektro Vachta v ulici Generála Svobody v Milevsku. </w:t>
      </w:r>
    </w:p>
    <w:p w:rsidR="00572B0A" w:rsidRPr="009D0991" w:rsidRDefault="00572B0A" w:rsidP="00572B0A">
      <w:pPr>
        <w:jc w:val="both"/>
        <w:rPr>
          <w:rFonts w:ascii="Arial" w:hAnsi="Arial" w:cs="Arial"/>
          <w:b/>
        </w:rPr>
      </w:pPr>
      <w:r w:rsidRPr="009D0991">
        <w:rPr>
          <w:rFonts w:ascii="Arial" w:hAnsi="Arial" w:cs="Arial"/>
          <w:b/>
        </w:rPr>
        <w:t xml:space="preserve">Ušetří </w:t>
      </w:r>
      <w:r w:rsidR="003A10EA">
        <w:rPr>
          <w:rFonts w:ascii="Arial" w:hAnsi="Arial" w:cs="Arial"/>
          <w:b/>
        </w:rPr>
        <w:t>V</w:t>
      </w:r>
      <w:bookmarkStart w:id="0" w:name="_GoBack"/>
      <w:bookmarkEnd w:id="0"/>
      <w:r w:rsidRPr="009D0991">
        <w:rPr>
          <w:rFonts w:ascii="Arial" w:hAnsi="Arial" w:cs="Arial"/>
          <w:b/>
        </w:rPr>
        <w:t xml:space="preserve">ám myčka nádobí peníze? </w:t>
      </w:r>
    </w:p>
    <w:p w:rsidR="00572B0A" w:rsidRPr="009D0991" w:rsidRDefault="00572B0A" w:rsidP="00572B0A">
      <w:pPr>
        <w:jc w:val="both"/>
        <w:rPr>
          <w:rFonts w:ascii="Arial" w:hAnsi="Arial" w:cs="Arial"/>
        </w:rPr>
      </w:pPr>
      <w:r>
        <w:rPr>
          <w:rFonts w:ascii="Arial" w:hAnsi="Arial" w:cs="Arial"/>
        </w:rPr>
        <w:t>P</w:t>
      </w:r>
      <w:r w:rsidRPr="009D0991">
        <w:rPr>
          <w:rFonts w:ascii="Arial" w:hAnsi="Arial" w:cs="Arial"/>
        </w:rPr>
        <w:t>okud ještě nejste přesvědčeni o nákupu myčky nádobí, doporučuji malý pokus. Změřte si, jaké množství vody použijete na mytí nádobí po nedělním obědě. Podle mých zkušeností se spotřebuje 80 až 100 litrů ohřáté vody. Jeden dřez je běžně na 50 litrů plus další oplach pod tekoucí vodou.</w:t>
      </w:r>
    </w:p>
    <w:p w:rsidR="00572B0A" w:rsidRPr="009D0991" w:rsidRDefault="00572B0A" w:rsidP="00572B0A">
      <w:pPr>
        <w:jc w:val="both"/>
        <w:rPr>
          <w:rFonts w:ascii="Arial" w:hAnsi="Arial" w:cs="Arial"/>
        </w:rPr>
      </w:pPr>
      <w:r w:rsidRPr="00572B0A">
        <w:rPr>
          <w:rFonts w:ascii="Arial" w:hAnsi="Arial" w:cs="Arial"/>
        </w:rPr>
        <w:t>Dnešní běžná myčka nádobí spotřebuje na jedno umytí pouze</w:t>
      </w:r>
      <w:r w:rsidRPr="00572B0A">
        <w:rPr>
          <w:rFonts w:ascii="Arial" w:hAnsi="Arial" w:cs="Arial"/>
          <w:b/>
        </w:rPr>
        <w:t xml:space="preserve"> </w:t>
      </w:r>
      <w:r w:rsidRPr="00CE17D7">
        <w:rPr>
          <w:rFonts w:ascii="Arial" w:hAnsi="Arial" w:cs="Arial"/>
          <w:b/>
          <w:color w:val="0000FF"/>
        </w:rPr>
        <w:t>10 až 12 litrů vody.</w:t>
      </w:r>
      <w:r w:rsidRPr="009D0991">
        <w:rPr>
          <w:rFonts w:ascii="Arial" w:hAnsi="Arial" w:cs="Arial"/>
        </w:rPr>
        <w:t xml:space="preserve"> Tento rozdíl vám ušetří na nákup skvělého pomocníka v domácnosti.</w:t>
      </w:r>
    </w:p>
    <w:p w:rsidR="00572B0A" w:rsidRPr="009D0991" w:rsidRDefault="00572B0A" w:rsidP="00572B0A">
      <w:pPr>
        <w:jc w:val="both"/>
        <w:rPr>
          <w:rFonts w:ascii="Arial" w:hAnsi="Arial" w:cs="Arial"/>
        </w:rPr>
      </w:pPr>
      <w:r w:rsidRPr="009D0991">
        <w:rPr>
          <w:rFonts w:ascii="Arial" w:hAnsi="Arial" w:cs="Arial"/>
        </w:rPr>
        <w:t>Nejdříve si položte otázku, pro kolik osob v domácnosti pořizujete myčku nádobí. Pro jednu až dvě nenáročné osoby postačí šíře 45 cm s kapacitou 8 až 9 sad nádobí. Častější a mnou doporučovaný rozměr je 60 centimetrů šíře s kapacitou 12 sad nádobí, kde pohodlně umyjeme hrnce a větší kusy.</w:t>
      </w:r>
    </w:p>
    <w:p w:rsidR="00572B0A" w:rsidRPr="009D0991" w:rsidRDefault="00572B0A" w:rsidP="00572B0A">
      <w:pPr>
        <w:jc w:val="both"/>
        <w:rPr>
          <w:rFonts w:ascii="Arial" w:hAnsi="Arial" w:cs="Arial"/>
        </w:rPr>
      </w:pPr>
      <w:r w:rsidRPr="009D0991">
        <w:rPr>
          <w:rFonts w:ascii="Arial" w:hAnsi="Arial" w:cs="Arial"/>
        </w:rPr>
        <w:t>Dejte však také pozor na ergonomii přihrádek, zda vyhovují tvaru vašeho nádobí a jsou dostatečně stabilní. Je už samozřejmostí, že horní koš má více poloh. Některé modely jsou vybaveny zvláštním třetím košem na příbory v horní části myčky.</w:t>
      </w:r>
    </w:p>
    <w:p w:rsidR="00572B0A" w:rsidRPr="00572B0A" w:rsidRDefault="00572B0A" w:rsidP="00572B0A">
      <w:pPr>
        <w:jc w:val="both"/>
        <w:rPr>
          <w:rFonts w:ascii="Arial" w:hAnsi="Arial" w:cs="Arial"/>
          <w:b/>
          <w:color w:val="0000FF"/>
        </w:rPr>
      </w:pPr>
      <w:r w:rsidRPr="009D0991">
        <w:rPr>
          <w:rFonts w:ascii="Arial" w:hAnsi="Arial" w:cs="Arial"/>
        </w:rPr>
        <w:t>Pokud máte kuchyň spojenou s obývacím pokojem, vybírejte i s ohledem na hlučnost výrobku, kde doporu</w:t>
      </w:r>
      <w:r>
        <w:rPr>
          <w:rFonts w:ascii="Arial" w:hAnsi="Arial" w:cs="Arial"/>
        </w:rPr>
        <w:t xml:space="preserve">čuji rozmezí </w:t>
      </w:r>
      <w:r w:rsidRPr="00572B0A">
        <w:rPr>
          <w:rFonts w:ascii="Arial" w:hAnsi="Arial" w:cs="Arial"/>
          <w:b/>
          <w:color w:val="0000FF"/>
        </w:rPr>
        <w:t>40 až 50 decibelů.</w:t>
      </w:r>
    </w:p>
    <w:p w:rsidR="00572B0A" w:rsidRPr="00CE17D7" w:rsidRDefault="00572B0A" w:rsidP="00572B0A">
      <w:pPr>
        <w:jc w:val="both"/>
        <w:rPr>
          <w:rFonts w:ascii="Arial" w:hAnsi="Arial" w:cs="Arial"/>
          <w:b/>
        </w:rPr>
      </w:pPr>
      <w:r w:rsidRPr="00CE17D7">
        <w:rPr>
          <w:rFonts w:ascii="Arial" w:hAnsi="Arial" w:cs="Arial"/>
          <w:b/>
        </w:rPr>
        <w:t>Vestavné či volně stojící?</w:t>
      </w:r>
    </w:p>
    <w:p w:rsidR="00572B0A" w:rsidRPr="009D0991" w:rsidRDefault="00572B0A" w:rsidP="00572B0A">
      <w:pPr>
        <w:jc w:val="both"/>
        <w:rPr>
          <w:rFonts w:ascii="Arial" w:hAnsi="Arial" w:cs="Arial"/>
        </w:rPr>
      </w:pPr>
      <w:r w:rsidRPr="009D0991">
        <w:rPr>
          <w:rFonts w:ascii="Arial" w:hAnsi="Arial" w:cs="Arial"/>
        </w:rPr>
        <w:t>Myčky mohou b</w:t>
      </w:r>
      <w:r>
        <w:rPr>
          <w:rFonts w:ascii="Arial" w:hAnsi="Arial" w:cs="Arial"/>
        </w:rPr>
        <w:t xml:space="preserve">ýt v kuchyni </w:t>
      </w:r>
      <w:r w:rsidRPr="009D0991">
        <w:rPr>
          <w:rFonts w:ascii="Arial" w:hAnsi="Arial" w:cs="Arial"/>
          <w:b/>
        </w:rPr>
        <w:t>(1)</w:t>
      </w:r>
      <w:r>
        <w:rPr>
          <w:rFonts w:ascii="Arial" w:hAnsi="Arial" w:cs="Arial"/>
        </w:rPr>
        <w:t xml:space="preserve"> volně stojící, kde jsou vidět dvířka</w:t>
      </w:r>
      <w:r w:rsidRPr="009D0991">
        <w:rPr>
          <w:rFonts w:ascii="Arial" w:hAnsi="Arial" w:cs="Arial"/>
        </w:rPr>
        <w:t>, a je</w:t>
      </w:r>
      <w:r>
        <w:rPr>
          <w:rFonts w:ascii="Arial" w:hAnsi="Arial" w:cs="Arial"/>
        </w:rPr>
        <w:t xml:space="preserve"> možné odejmout jen horní desku,</w:t>
      </w:r>
      <w:r w:rsidRPr="009D0991">
        <w:rPr>
          <w:rFonts w:ascii="Arial" w:hAnsi="Arial" w:cs="Arial"/>
        </w:rPr>
        <w:t xml:space="preserve"> </w:t>
      </w:r>
      <w:r w:rsidRPr="009D0991">
        <w:rPr>
          <w:rFonts w:ascii="Arial" w:hAnsi="Arial" w:cs="Arial"/>
          <w:b/>
        </w:rPr>
        <w:t>(2)</w:t>
      </w:r>
      <w:r>
        <w:rPr>
          <w:rFonts w:ascii="Arial" w:hAnsi="Arial" w:cs="Arial"/>
        </w:rPr>
        <w:t xml:space="preserve"> další</w:t>
      </w:r>
      <w:r w:rsidRPr="009D0991">
        <w:rPr>
          <w:rFonts w:ascii="Arial" w:hAnsi="Arial" w:cs="Arial"/>
        </w:rPr>
        <w:t xml:space="preserve"> možností je viditelný ovládací panel, kde jsou dvířka z části k</w:t>
      </w:r>
      <w:r>
        <w:rPr>
          <w:rFonts w:ascii="Arial" w:hAnsi="Arial" w:cs="Arial"/>
        </w:rPr>
        <w:t xml:space="preserve">rytá panelem v dekoru kuchyně a </w:t>
      </w:r>
      <w:r w:rsidRPr="00CE17D7">
        <w:rPr>
          <w:rFonts w:ascii="Arial" w:hAnsi="Arial" w:cs="Arial"/>
          <w:b/>
        </w:rPr>
        <w:t>(3)</w:t>
      </w:r>
      <w:r>
        <w:rPr>
          <w:rFonts w:ascii="Arial" w:hAnsi="Arial" w:cs="Arial"/>
        </w:rPr>
        <w:t xml:space="preserve"> následující</w:t>
      </w:r>
      <w:r w:rsidRPr="009D0991">
        <w:rPr>
          <w:rFonts w:ascii="Arial" w:hAnsi="Arial" w:cs="Arial"/>
        </w:rPr>
        <w:t xml:space="preserve"> možnost spočívá s </w:t>
      </w:r>
      <w:proofErr w:type="gramStart"/>
      <w:r w:rsidRPr="009D0991">
        <w:rPr>
          <w:rFonts w:ascii="Arial" w:hAnsi="Arial" w:cs="Arial"/>
        </w:rPr>
        <w:t>pl</w:t>
      </w:r>
      <w:r>
        <w:rPr>
          <w:rFonts w:ascii="Arial" w:hAnsi="Arial" w:cs="Arial"/>
        </w:rPr>
        <w:t>ném</w:t>
      </w:r>
      <w:proofErr w:type="gramEnd"/>
      <w:r>
        <w:rPr>
          <w:rFonts w:ascii="Arial" w:hAnsi="Arial" w:cs="Arial"/>
        </w:rPr>
        <w:t xml:space="preserve"> zakrytí dvířek, kde je myčka</w:t>
      </w:r>
      <w:r w:rsidRPr="009D0991">
        <w:rPr>
          <w:rFonts w:ascii="Arial" w:hAnsi="Arial" w:cs="Arial"/>
        </w:rPr>
        <w:t xml:space="preserve"> zcela vestavěna do dekoru kuchyně a ovládá se až po otevření. Je potřeba podotknout, že funkčnost se u jednotlivých variant neliší.</w:t>
      </w:r>
    </w:p>
    <w:p w:rsidR="00572B0A" w:rsidRPr="00CE17D7" w:rsidRDefault="00572B0A" w:rsidP="00572B0A">
      <w:pPr>
        <w:jc w:val="both"/>
        <w:rPr>
          <w:rFonts w:ascii="Arial" w:hAnsi="Arial" w:cs="Arial"/>
          <w:b/>
        </w:rPr>
      </w:pPr>
      <w:r w:rsidRPr="00CE17D7">
        <w:rPr>
          <w:rFonts w:ascii="Arial" w:hAnsi="Arial" w:cs="Arial"/>
          <w:b/>
        </w:rPr>
        <w:t>Tablety nebo prášek?</w:t>
      </w:r>
    </w:p>
    <w:p w:rsidR="00572B0A" w:rsidRPr="009D0991" w:rsidRDefault="00572B0A" w:rsidP="00572B0A">
      <w:pPr>
        <w:jc w:val="both"/>
        <w:rPr>
          <w:rFonts w:ascii="Arial" w:hAnsi="Arial" w:cs="Arial"/>
        </w:rPr>
      </w:pPr>
      <w:r w:rsidRPr="009D0991">
        <w:rPr>
          <w:rFonts w:ascii="Arial" w:hAnsi="Arial" w:cs="Arial"/>
        </w:rPr>
        <w:t>Pro bezvadnou funkci postačí ve většině domácností tablety. Nové modely myček jsou již uzpůsobeny pro jejich použití. Při horší kvalitě vody se však stále doporučuje použít zvlášť prášek, leštidlo a sůl. Já ale doporučuji sůl přidávat i při použití tablet pro delší životnost a kvalitnější umytí.</w:t>
      </w:r>
    </w:p>
    <w:p w:rsidR="00572B0A" w:rsidRPr="00CE17D7" w:rsidRDefault="00572B0A" w:rsidP="00572B0A">
      <w:pPr>
        <w:jc w:val="both"/>
        <w:rPr>
          <w:rFonts w:ascii="Arial" w:hAnsi="Arial" w:cs="Arial"/>
          <w:b/>
        </w:rPr>
      </w:pPr>
      <w:r w:rsidRPr="00CE17D7">
        <w:rPr>
          <w:rFonts w:ascii="Arial" w:hAnsi="Arial" w:cs="Arial"/>
          <w:b/>
        </w:rPr>
        <w:t>Jak udržovat myčku?</w:t>
      </w:r>
    </w:p>
    <w:p w:rsidR="00572B0A" w:rsidRPr="009D0991" w:rsidRDefault="00572B0A" w:rsidP="00572B0A">
      <w:pPr>
        <w:jc w:val="both"/>
        <w:rPr>
          <w:rFonts w:ascii="Arial" w:hAnsi="Arial" w:cs="Arial"/>
        </w:rPr>
      </w:pPr>
      <w:r w:rsidRPr="009D0991">
        <w:rPr>
          <w:rFonts w:ascii="Arial" w:hAnsi="Arial" w:cs="Arial"/>
        </w:rPr>
        <w:t>Před uložením nádobí do myčky odstraňte zbytky jídla zejména kostí, párátek a pecek. Myčka odpadky nerozdrtí a vyhnete se tím zanesení ramen. Jednou za tři měsíce je vhodné vyčistit myčku přípravkem na čištění.</w:t>
      </w:r>
    </w:p>
    <w:p w:rsidR="00572B0A" w:rsidRDefault="00572B0A" w:rsidP="00572B0A">
      <w:pPr>
        <w:ind w:left="-567" w:firstLine="567"/>
        <w:rPr>
          <w:rFonts w:ascii="Arial" w:hAnsi="Arial" w:cs="Arial"/>
          <w:b/>
        </w:rPr>
      </w:pPr>
      <w:r>
        <w:rPr>
          <w:rFonts w:ascii="Arial" w:hAnsi="Arial" w:cs="Arial"/>
          <w:b/>
        </w:rPr>
        <w:t>J</w:t>
      </w:r>
      <w:r w:rsidRPr="00CE17D7">
        <w:rPr>
          <w:rFonts w:ascii="Arial" w:hAnsi="Arial" w:cs="Arial"/>
          <w:b/>
        </w:rPr>
        <w:t>akou myčku tedy vybrat?</w:t>
      </w:r>
    </w:p>
    <w:p w:rsidR="00572B0A" w:rsidRPr="00572B0A" w:rsidRDefault="00572B0A" w:rsidP="00572B0A">
      <w:pPr>
        <w:rPr>
          <w:rFonts w:ascii="Arial" w:hAnsi="Arial" w:cs="Arial"/>
          <w:b/>
        </w:rPr>
      </w:pPr>
      <w:r w:rsidRPr="00CE17D7">
        <w:rPr>
          <w:rFonts w:ascii="Arial" w:hAnsi="Arial" w:cs="Arial"/>
          <w:color w:val="0000FF"/>
        </w:rPr>
        <w:t xml:space="preserve">Nejčastějším prodávanou myčkou v naší prodejně Elektro Vachta je značková myčka v A+ třídě s kapacitou 12 sad nádobí, hlučností 48 dB a šíře 60 cm.                                     </w:t>
      </w:r>
    </w:p>
    <w:p w:rsidR="009E5FB2" w:rsidRDefault="00572B0A" w:rsidP="00013926">
      <w:pPr>
        <w:jc w:val="right"/>
        <w:rPr>
          <w:rFonts w:ascii="Arial" w:hAnsi="Arial" w:cs="Arial"/>
        </w:rPr>
      </w:pPr>
      <w:r w:rsidRPr="00B0547D">
        <w:rPr>
          <w:rFonts w:ascii="Arial" w:hAnsi="Arial" w:cs="Arial"/>
          <w:noProof/>
          <w:lang w:eastAsia="cs-CZ"/>
        </w:rPr>
        <mc:AlternateContent>
          <mc:Choice Requires="wps">
            <w:drawing>
              <wp:anchor distT="0" distB="0" distL="114300" distR="114300" simplePos="0" relativeHeight="251670528" behindDoc="0" locked="0" layoutInCell="1" allowOverlap="1" wp14:anchorId="35CD623B" wp14:editId="233E51DE">
                <wp:simplePos x="0" y="0"/>
                <wp:positionH relativeFrom="column">
                  <wp:posOffset>5567680</wp:posOffset>
                </wp:positionH>
                <wp:positionV relativeFrom="paragraph">
                  <wp:posOffset>894478</wp:posOffset>
                </wp:positionV>
                <wp:extent cx="1116419" cy="161925"/>
                <wp:effectExtent l="0" t="0" r="7620" b="952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419" cy="161925"/>
                        </a:xfrm>
                        <a:prstGeom prst="rect">
                          <a:avLst/>
                        </a:prstGeom>
                        <a:noFill/>
                        <a:ln w="9525">
                          <a:noFill/>
                          <a:miter lim="800000"/>
                          <a:headEnd/>
                          <a:tailEnd/>
                        </a:ln>
                      </wps:spPr>
                      <wps:txbx>
                        <w:txbxContent>
                          <w:p w:rsidR="000B4948" w:rsidRPr="003F4E64" w:rsidRDefault="000B4948" w:rsidP="000B4948">
                            <w:pPr>
                              <w:rPr>
                                <w:rFonts w:ascii="Nimbus Sans Nov D OT Light" w:hAnsi="Nimbus Sans Nov D OT Light"/>
                                <w:color w:val="FFFFFF" w:themeColor="background1"/>
                                <w:sz w:val="16"/>
                                <w:szCs w:val="16"/>
                              </w:rPr>
                            </w:pPr>
                            <w:r w:rsidRPr="0051557B">
                              <w:rPr>
                                <w:rFonts w:ascii="Nimbus Sans Nov D OT Light" w:hAnsi="Nimbus Sans Nov D OT Light"/>
                                <w:color w:val="FFFFFF" w:themeColor="background1"/>
                                <w:sz w:val="16"/>
                                <w:szCs w:val="16"/>
                              </w:rPr>
                              <w:t>www.elektrovachta.cz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38.4pt;margin-top:70.45pt;width:87.9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" filled="f" stroked="f">
                <v:textbox inset="0,0,0,0">
                  <w:txbxContent>
                    <w:p w:rsidR="000B4948" w:rsidRPr="003F4E64" w:rsidRDefault="000B4948" w:rsidP="000B4948">
                      <w:pPr>
                        <w:rPr>
                          <w:rFonts w:ascii="Nimbus Sans Nov D OT Light" w:hAnsi="Nimbus Sans Nov D OT Light"/>
                          <w:color w:val="FFFFFF" w:themeColor="background1"/>
                          <w:sz w:val="16"/>
                          <w:szCs w:val="16"/>
                        </w:rPr>
                      </w:pPr>
                      <w:r w:rsidRPr="0051557B">
                        <w:rPr>
                          <w:rFonts w:ascii="Nimbus Sans Nov D OT Light" w:hAnsi="Nimbus Sans Nov D OT Light"/>
                          <w:color w:val="FFFFFF" w:themeColor="background1"/>
                          <w:sz w:val="16"/>
                          <w:szCs w:val="16"/>
                        </w:rPr>
                        <w:t>www.elektrovachta.cz</w:t>
                      </w:r>
                    </w:p>
                  </w:txbxContent>
                </v:textbox>
              </v:shape>
            </w:pict>
          </mc:Fallback>
        </mc:AlternateContent>
      </w:r>
      <w:r w:rsidRPr="00B0547D">
        <w:rPr>
          <w:rFonts w:ascii="Arial" w:hAnsi="Arial" w:cs="Arial"/>
          <w:noProof/>
          <w:lang w:eastAsia="cs-CZ"/>
        </w:rPr>
        <mc:AlternateContent>
          <mc:Choice Requires="wps">
            <w:drawing>
              <wp:anchor distT="0" distB="0" distL="114300" distR="114300" simplePos="0" relativeHeight="251668480" behindDoc="0" locked="0" layoutInCell="1" allowOverlap="1" wp14:anchorId="28D782B9" wp14:editId="6EBEBB36">
                <wp:simplePos x="0" y="0"/>
                <wp:positionH relativeFrom="column">
                  <wp:posOffset>-463122</wp:posOffset>
                </wp:positionH>
                <wp:positionV relativeFrom="paragraph">
                  <wp:posOffset>574040</wp:posOffset>
                </wp:positionV>
                <wp:extent cx="3314700" cy="466725"/>
                <wp:effectExtent l="0" t="0" r="0" b="9525"/>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noFill/>
                        <a:ln w="9525">
                          <a:noFill/>
                          <a:miter lim="800000"/>
                          <a:headEnd/>
                          <a:tailEnd/>
                        </a:ln>
                      </wps:spPr>
                      <wps:txbx>
                        <w:txbxContent>
                          <w:p w:rsidR="000B4948" w:rsidRPr="003F4E64" w:rsidRDefault="000B4948" w:rsidP="000B4948">
                            <w:pPr>
                              <w:rPr>
                                <w:rFonts w:ascii="Nimbus Sans Nov D OT Light" w:hAnsi="Nimbus Sans Nov D OT Light"/>
                                <w:color w:val="FFFFFF" w:themeColor="background1"/>
                                <w:sz w:val="16"/>
                                <w:szCs w:val="16"/>
                              </w:rPr>
                            </w:pPr>
                            <w:r w:rsidRPr="003F4E64">
                              <w:rPr>
                                <w:rFonts w:ascii="Nimbus Sans Nov D OT Heavy" w:hAnsi="Nimbus Sans Nov D OT Heavy"/>
                                <w:color w:val="FFFFFF" w:themeColor="background1"/>
                                <w:sz w:val="20"/>
                                <w:szCs w:val="20"/>
                              </w:rPr>
                              <w:t>elektro VACHTA</w:t>
                            </w:r>
                            <w:r w:rsidRPr="003F4E64">
                              <w:rPr>
                                <w:color w:val="FFFFFF" w:themeColor="background1"/>
                              </w:rPr>
                              <w:t xml:space="preserve"> </w:t>
                            </w:r>
                            <w:r w:rsidRPr="003F4E64">
                              <w:rPr>
                                <w:color w:val="FFFFFF" w:themeColor="background1"/>
                              </w:rPr>
                              <w:br/>
                            </w:r>
                            <w:r w:rsidRPr="003F4E64">
                              <w:rPr>
                                <w:rFonts w:ascii="Nimbus Sans Nov D OT Light" w:hAnsi="Nimbus Sans Nov D OT Light"/>
                                <w:color w:val="FFFFFF" w:themeColor="background1"/>
                                <w:sz w:val="16"/>
                                <w:szCs w:val="16"/>
                              </w:rPr>
                              <w:t>Gen. Svobody 479 | 39901 Milevsko</w:t>
                            </w:r>
                            <w:r w:rsidRPr="003F4E64">
                              <w:rPr>
                                <w:rFonts w:ascii="Nimbus Sans Nov D OT Light" w:hAnsi="Nimbus Sans Nov D OT Light"/>
                                <w:color w:val="FFFFFF" w:themeColor="background1"/>
                                <w:sz w:val="16"/>
                                <w:szCs w:val="16"/>
                              </w:rPr>
                              <w:br/>
                              <w:t>tel./fax. 382 524 790 | email: info@elektrovachta.cz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45pt;margin-top:45.2pt;width:261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" filled="f" stroked="f">
                <v:textbox inset="0,0,0,0">
                  <w:txbxContent>
                    <w:p w:rsidR="000B4948" w:rsidRPr="003F4E64" w:rsidRDefault="000B4948" w:rsidP="000B4948">
                      <w:pPr>
                        <w:rPr>
                          <w:rFonts w:ascii="Nimbus Sans Nov D OT Light" w:hAnsi="Nimbus Sans Nov D OT Light"/>
                          <w:color w:val="FFFFFF" w:themeColor="background1"/>
                          <w:sz w:val="16"/>
                          <w:szCs w:val="16"/>
                        </w:rPr>
                      </w:pPr>
                      <w:r w:rsidRPr="003F4E64">
                        <w:rPr>
                          <w:rFonts w:ascii="Nimbus Sans Nov D OT Heavy" w:hAnsi="Nimbus Sans Nov D OT Heavy"/>
                          <w:color w:val="FFFFFF" w:themeColor="background1"/>
                          <w:sz w:val="20"/>
                          <w:szCs w:val="20"/>
                        </w:rPr>
                        <w:t>elektro VACHTA</w:t>
                      </w:r>
                      <w:r w:rsidRPr="003F4E64">
                        <w:rPr>
                          <w:color w:val="FFFFFF" w:themeColor="background1"/>
                        </w:rPr>
                        <w:t xml:space="preserve"> </w:t>
                      </w:r>
                      <w:r w:rsidRPr="003F4E64">
                        <w:rPr>
                          <w:color w:val="FFFFFF" w:themeColor="background1"/>
                        </w:rPr>
                        <w:br/>
                      </w:r>
                      <w:r w:rsidRPr="003F4E64">
                        <w:rPr>
                          <w:rFonts w:ascii="Nimbus Sans Nov D OT Light" w:hAnsi="Nimbus Sans Nov D OT Light"/>
                          <w:color w:val="FFFFFF" w:themeColor="background1"/>
                          <w:sz w:val="16"/>
                          <w:szCs w:val="16"/>
                        </w:rPr>
                        <w:t>Gen. Svobody 479 | 39901 Milevsko</w:t>
                      </w:r>
                      <w:r w:rsidRPr="003F4E64">
                        <w:rPr>
                          <w:rFonts w:ascii="Nimbus Sans Nov D OT Light" w:hAnsi="Nimbus Sans Nov D OT Light"/>
                          <w:color w:val="FFFFFF" w:themeColor="background1"/>
                          <w:sz w:val="16"/>
                          <w:szCs w:val="16"/>
                        </w:rPr>
                        <w:br/>
                        <w:t>tel./fax. 382 524 790 | email: info@elektrovachta.cz</w:t>
                      </w:r>
                    </w:p>
                  </w:txbxContent>
                </v:textbox>
              </v:shape>
            </w:pict>
          </mc:Fallback>
        </mc:AlternateContent>
      </w:r>
      <w:r w:rsidRPr="00B0547D">
        <w:rPr>
          <w:rFonts w:ascii="Arial" w:hAnsi="Arial" w:cs="Arial"/>
          <w:noProof/>
          <w:lang w:eastAsia="cs-CZ"/>
        </w:rPr>
        <mc:AlternateContent>
          <mc:Choice Requires="wps">
            <w:drawing>
              <wp:anchor distT="0" distB="0" distL="114300" distR="114300" simplePos="0" relativeHeight="251661312" behindDoc="0" locked="0" layoutInCell="1" allowOverlap="1" wp14:anchorId="2620F5D0" wp14:editId="5982F551">
                <wp:simplePos x="0" y="0"/>
                <wp:positionH relativeFrom="page">
                  <wp:posOffset>0</wp:posOffset>
                </wp:positionH>
                <wp:positionV relativeFrom="page">
                  <wp:posOffset>9990455</wp:posOffset>
                </wp:positionV>
                <wp:extent cx="7559675" cy="719455"/>
                <wp:effectExtent l="0" t="0" r="3175" b="4445"/>
                <wp:wrapNone/>
                <wp:docPr id="2" name="Obdélník 2"/>
                <wp:cNvGraphicFramePr/>
                <a:graphic xmlns:a="http://schemas.openxmlformats.org/drawingml/2006/main">
                  <a:graphicData uri="http://schemas.microsoft.com/office/word/2010/wordprocessingShape">
                    <wps:wsp>
                      <wps:cNvSpPr/>
                      <wps:spPr>
                        <a:xfrm>
                          <a:off x="0" y="0"/>
                          <a:ext cx="755967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0;margin-top:786.65pt;width:595.25pt;height:5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" fillcolor="gray [1629]" stroked="f" strokeweight="2pt">
                <w10:wrap anchorx="page" anchory="page"/>
              </v:rect>
            </w:pict>
          </mc:Fallback>
        </mc:AlternateContent>
      </w:r>
      <w:r w:rsidR="00013926">
        <w:rPr>
          <w:rFonts w:ascii="Arial" w:hAnsi="Arial" w:cs="Arial"/>
        </w:rPr>
        <w:t>-</w:t>
      </w:r>
      <w:proofErr w:type="spellStart"/>
      <w:r w:rsidR="00013926">
        <w:rPr>
          <w:rFonts w:ascii="Arial" w:hAnsi="Arial" w:cs="Arial"/>
        </w:rPr>
        <w:t>pi</w:t>
      </w:r>
      <w:proofErr w:type="spellEnd"/>
      <w:r w:rsidR="00013926">
        <w:rPr>
          <w:rFonts w:ascii="Arial" w:hAnsi="Arial" w:cs="Arial"/>
        </w:rPr>
        <w:t>-</w:t>
      </w:r>
    </w:p>
    <w:sectPr w:rsidR="009E5FB2" w:rsidSect="00572B0A">
      <w:pgSz w:w="11906" w:h="16838"/>
      <w:pgMar w:top="2410"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imbus Sans Nov D OT Light">
    <w:altName w:val="Arial"/>
    <w:panose1 w:val="00000000000000000000"/>
    <w:charset w:val="00"/>
    <w:family w:val="modern"/>
    <w:notTrueType/>
    <w:pitch w:val="variable"/>
    <w:sig w:usb0="00000001" w:usb1="50002048" w:usb2="00000000" w:usb3="00000000" w:csb0="00000093" w:csb1="00000000"/>
  </w:font>
  <w:font w:name="Nimbus Sans Nov D OT Heavy">
    <w:altName w:val="Arial"/>
    <w:panose1 w:val="00000000000000000000"/>
    <w:charset w:val="00"/>
    <w:family w:val="modern"/>
    <w:notTrueType/>
    <w:pitch w:val="variable"/>
    <w:sig w:usb0="00000001" w:usb1="50002048"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1F8"/>
    <w:multiLevelType w:val="hybridMultilevel"/>
    <w:tmpl w:val="CD885A54"/>
    <w:lvl w:ilvl="0" w:tplc="8834995E">
      <w:start w:val="1"/>
      <w:numFmt w:val="bullet"/>
      <w:lvlText w:val=""/>
      <w:lvlJc w:val="center"/>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74245AFE"/>
    <w:multiLevelType w:val="hybridMultilevel"/>
    <w:tmpl w:val="D8B65EB4"/>
    <w:lvl w:ilvl="0" w:tplc="8F8216C6">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D5"/>
    <w:rsid w:val="00013926"/>
    <w:rsid w:val="00071192"/>
    <w:rsid w:val="000B4948"/>
    <w:rsid w:val="000C5FD1"/>
    <w:rsid w:val="003A10EA"/>
    <w:rsid w:val="003F4E64"/>
    <w:rsid w:val="0051557B"/>
    <w:rsid w:val="00572B0A"/>
    <w:rsid w:val="006677F1"/>
    <w:rsid w:val="006A2BAD"/>
    <w:rsid w:val="006D21E8"/>
    <w:rsid w:val="007F0837"/>
    <w:rsid w:val="00886E7E"/>
    <w:rsid w:val="009E5FB2"/>
    <w:rsid w:val="00AE2AD9"/>
    <w:rsid w:val="00B0547D"/>
    <w:rsid w:val="00DD0166"/>
    <w:rsid w:val="00F10FD5"/>
    <w:rsid w:val="00FC4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F4E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E64"/>
    <w:rPr>
      <w:rFonts w:ascii="Tahoma" w:hAnsi="Tahoma" w:cs="Tahoma"/>
      <w:sz w:val="16"/>
      <w:szCs w:val="16"/>
    </w:rPr>
  </w:style>
  <w:style w:type="paragraph" w:customStyle="1" w:styleId="ZkladnTEXT1010">
    <w:name w:val="Základní TEXT 10/10"/>
    <w:basedOn w:val="Normln"/>
    <w:next w:val="Normln"/>
    <w:rsid w:val="000C5FD1"/>
    <w:pPr>
      <w:widowControl w:val="0"/>
      <w:suppressAutoHyphens/>
      <w:autoSpaceDE w:val="0"/>
      <w:spacing w:after="0" w:line="200" w:lineRule="atLeast"/>
      <w:ind w:firstLine="227"/>
      <w:jc w:val="both"/>
    </w:pPr>
    <w:rPr>
      <w:rFonts w:ascii="Times" w:eastAsia="Times" w:hAnsi="Times" w:cs="Times"/>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F4E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E64"/>
    <w:rPr>
      <w:rFonts w:ascii="Tahoma" w:hAnsi="Tahoma" w:cs="Tahoma"/>
      <w:sz w:val="16"/>
      <w:szCs w:val="16"/>
    </w:rPr>
  </w:style>
  <w:style w:type="paragraph" w:customStyle="1" w:styleId="ZkladnTEXT1010">
    <w:name w:val="Základní TEXT 10/10"/>
    <w:basedOn w:val="Normln"/>
    <w:next w:val="Normln"/>
    <w:rsid w:val="000C5FD1"/>
    <w:pPr>
      <w:widowControl w:val="0"/>
      <w:suppressAutoHyphens/>
      <w:autoSpaceDE w:val="0"/>
      <w:spacing w:after="0" w:line="200" w:lineRule="atLeast"/>
      <w:ind w:firstLine="227"/>
      <w:jc w:val="both"/>
    </w:pPr>
    <w:rPr>
      <w:rFonts w:ascii="Times" w:eastAsia="Times" w:hAnsi="Times" w:cs="Times"/>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5FDB6-90EC-4511-8359-C04E4A75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2095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Mahdal</dc:creator>
  <cp:lastModifiedBy>Nejedlíci</cp:lastModifiedBy>
  <cp:revision>4</cp:revision>
  <dcterms:created xsi:type="dcterms:W3CDTF">2014-04-18T18:28:00Z</dcterms:created>
  <dcterms:modified xsi:type="dcterms:W3CDTF">2014-04-18T18:54:00Z</dcterms:modified>
</cp:coreProperties>
</file>