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290" w:rsidRPr="00026555" w:rsidRDefault="00026555" w:rsidP="00026555">
      <w:pPr>
        <w:pStyle w:val="Zhlav"/>
        <w:rPr>
          <w:rFonts w:ascii="Edwardian Script ITC" w:hAnsi="Edwardian Script ITC"/>
          <w:b/>
          <w:bCs/>
          <w:i/>
          <w:iCs/>
          <w:color w:val="993300"/>
          <w:sz w:val="72"/>
          <w:szCs w:val="72"/>
        </w:rPr>
      </w:pPr>
      <w:bookmarkStart w:id="0" w:name="_GoBack"/>
      <w:bookmarkEnd w:id="0"/>
      <w:r w:rsidRPr="001A07CE">
        <w:rPr>
          <w:noProof/>
          <w:color w:val="FF0000"/>
          <w:lang w:eastAsia="cs-CZ"/>
        </w:rPr>
        <w:drawing>
          <wp:anchor distT="0" distB="0" distL="114300" distR="114300" simplePos="0" relativeHeight="251661312" behindDoc="1" locked="0" layoutInCell="1" allowOverlap="1" wp14:anchorId="35BC8A87" wp14:editId="1D1B30BE">
            <wp:simplePos x="0" y="0"/>
            <wp:positionH relativeFrom="page">
              <wp:posOffset>4333875</wp:posOffset>
            </wp:positionH>
            <wp:positionV relativeFrom="paragraph">
              <wp:posOffset>-472440</wp:posOffset>
            </wp:positionV>
            <wp:extent cx="2651760" cy="102966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02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51A">
        <w:rPr>
          <w:rFonts w:ascii="Edwardian Script ITC" w:hAnsi="Edwardian Script ITC"/>
          <w:b/>
          <w:bCs/>
          <w:i/>
          <w:iCs/>
          <w:color w:val="993300"/>
          <w:sz w:val="72"/>
          <w:szCs w:val="72"/>
        </w:rPr>
        <w:t>Francouzská klasika</w:t>
      </w:r>
    </w:p>
    <w:p w:rsidR="00A74290" w:rsidRPr="00FB1996" w:rsidRDefault="00075ED4" w:rsidP="00D13543">
      <w:pPr>
        <w:pStyle w:val="Zhlav"/>
        <w:jc w:val="center"/>
        <w:rPr>
          <w:b/>
          <w:bCs/>
          <w:i/>
          <w:iCs/>
          <w:color w:val="993300"/>
          <w:sz w:val="32"/>
          <w:szCs w:val="32"/>
        </w:rPr>
      </w:pPr>
      <w:r w:rsidRPr="00FB1996">
        <w:rPr>
          <w:b/>
          <w:bCs/>
          <w:i/>
          <w:iCs/>
          <w:color w:val="993300"/>
          <w:sz w:val="32"/>
          <w:szCs w:val="32"/>
        </w:rPr>
        <w:t>Program degustace</w:t>
      </w:r>
      <w:r w:rsidR="00D13543">
        <w:rPr>
          <w:b/>
          <w:bCs/>
          <w:i/>
          <w:iCs/>
          <w:color w:val="993300"/>
          <w:sz w:val="32"/>
          <w:szCs w:val="32"/>
        </w:rPr>
        <w:tab/>
      </w:r>
      <w:r w:rsidR="00D13543">
        <w:rPr>
          <w:b/>
          <w:bCs/>
          <w:i/>
          <w:iCs/>
          <w:color w:val="993300"/>
          <w:sz w:val="32"/>
          <w:szCs w:val="32"/>
        </w:rPr>
        <w:tab/>
      </w:r>
      <w:r w:rsidR="00D13543">
        <w:rPr>
          <w:b/>
          <w:bCs/>
          <w:i/>
          <w:iCs/>
          <w:noProof/>
          <w:color w:val="993300"/>
          <w:sz w:val="32"/>
          <w:szCs w:val="32"/>
          <w:lang w:eastAsia="cs-CZ"/>
        </w:rPr>
        <w:drawing>
          <wp:inline distT="0" distB="0" distL="0" distR="0">
            <wp:extent cx="889523" cy="621636"/>
            <wp:effectExtent l="0" t="0" r="6350" b="762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 Ryne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272" cy="6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290" w:rsidRDefault="00A74290" w:rsidP="00FB1996">
      <w:pPr>
        <w:pStyle w:val="Zhlav"/>
        <w:jc w:val="center"/>
        <w:rPr>
          <w:rFonts w:ascii="Arial" w:hAnsi="Arial" w:cs="Arial"/>
          <w:i/>
          <w:color w:val="000000"/>
          <w:sz w:val="22"/>
          <w:szCs w:val="22"/>
        </w:rPr>
      </w:pPr>
    </w:p>
    <w:p w:rsidR="00026555" w:rsidRPr="00FB1996" w:rsidRDefault="00026555" w:rsidP="00FB1996">
      <w:pPr>
        <w:pStyle w:val="Zhlav"/>
        <w:jc w:val="center"/>
        <w:rPr>
          <w:rFonts w:ascii="Arial" w:hAnsi="Arial" w:cs="Arial"/>
          <w:i/>
          <w:color w:val="000000"/>
          <w:sz w:val="22"/>
          <w:szCs w:val="22"/>
        </w:rPr>
      </w:pPr>
    </w:p>
    <w:p w:rsidR="00A74290" w:rsidRPr="00FB1996" w:rsidRDefault="00A74290" w:rsidP="00FB1996">
      <w:pPr>
        <w:pStyle w:val="Zhlav"/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A74290" w:rsidRPr="00FB1996" w:rsidRDefault="00635FFC" w:rsidP="00FB1996">
      <w:pPr>
        <w:pStyle w:val="Zhlav"/>
        <w:numPr>
          <w:ilvl w:val="0"/>
          <w:numId w:val="1"/>
        </w:numPr>
        <w:jc w:val="center"/>
        <w:rPr>
          <w:b/>
          <w:i/>
          <w:iCs/>
          <w:color w:val="auto"/>
        </w:rPr>
      </w:pPr>
      <w:proofErr w:type="spellStart"/>
      <w:r>
        <w:rPr>
          <w:b/>
          <w:i/>
          <w:iCs/>
          <w:color w:val="auto"/>
        </w:rPr>
        <w:t>Chablis</w:t>
      </w:r>
      <w:proofErr w:type="spellEnd"/>
      <w:r>
        <w:rPr>
          <w:b/>
          <w:i/>
          <w:iCs/>
          <w:color w:val="auto"/>
        </w:rPr>
        <w:t xml:space="preserve"> </w:t>
      </w:r>
      <w:proofErr w:type="spellStart"/>
      <w:r>
        <w:rPr>
          <w:b/>
          <w:i/>
          <w:iCs/>
          <w:color w:val="auto"/>
        </w:rPr>
        <w:t>Vieilles</w:t>
      </w:r>
      <w:proofErr w:type="spellEnd"/>
      <w:r>
        <w:rPr>
          <w:b/>
          <w:i/>
          <w:iCs/>
          <w:color w:val="auto"/>
        </w:rPr>
        <w:t xml:space="preserve"> </w:t>
      </w:r>
      <w:proofErr w:type="spellStart"/>
      <w:r>
        <w:rPr>
          <w:b/>
          <w:i/>
          <w:iCs/>
          <w:color w:val="auto"/>
        </w:rPr>
        <w:t>Vignes</w:t>
      </w:r>
      <w:proofErr w:type="spellEnd"/>
      <w:r>
        <w:rPr>
          <w:b/>
          <w:i/>
          <w:iCs/>
          <w:color w:val="auto"/>
        </w:rPr>
        <w:t xml:space="preserve"> 2012, Alain </w:t>
      </w:r>
      <w:proofErr w:type="spellStart"/>
      <w:r>
        <w:rPr>
          <w:b/>
          <w:i/>
          <w:iCs/>
          <w:color w:val="auto"/>
        </w:rPr>
        <w:t>Geoffroy</w:t>
      </w:r>
      <w:proofErr w:type="spellEnd"/>
      <w:r>
        <w:rPr>
          <w:b/>
          <w:i/>
          <w:iCs/>
          <w:color w:val="auto"/>
        </w:rPr>
        <w:t xml:space="preserve">, oblast </w:t>
      </w:r>
      <w:proofErr w:type="spellStart"/>
      <w:r>
        <w:rPr>
          <w:b/>
          <w:i/>
          <w:iCs/>
          <w:color w:val="auto"/>
        </w:rPr>
        <w:t>Chablis</w:t>
      </w:r>
      <w:proofErr w:type="spellEnd"/>
      <w:r>
        <w:rPr>
          <w:b/>
          <w:i/>
          <w:iCs/>
          <w:color w:val="auto"/>
        </w:rPr>
        <w:br/>
        <w:t xml:space="preserve"> 453</w:t>
      </w:r>
      <w:r w:rsidR="00FB1996" w:rsidRPr="00FB1996">
        <w:rPr>
          <w:b/>
          <w:i/>
          <w:iCs/>
          <w:color w:val="auto"/>
        </w:rPr>
        <w:t>,- Kč</w:t>
      </w:r>
    </w:p>
    <w:p w:rsidR="00A74290" w:rsidRPr="00FB1996" w:rsidRDefault="00A74290" w:rsidP="00FB1996">
      <w:pPr>
        <w:pStyle w:val="Zhlav"/>
        <w:jc w:val="center"/>
        <w:rPr>
          <w:bCs/>
          <w:i/>
          <w:color w:val="auto"/>
          <w:u w:val="single"/>
        </w:rPr>
      </w:pPr>
    </w:p>
    <w:p w:rsidR="00A74290" w:rsidRPr="00FB1996" w:rsidRDefault="00A74290" w:rsidP="00FB1996">
      <w:pPr>
        <w:pStyle w:val="Zhlav"/>
        <w:jc w:val="center"/>
        <w:rPr>
          <w:i/>
          <w:iCs/>
          <w:color w:val="auto"/>
        </w:rPr>
      </w:pPr>
    </w:p>
    <w:p w:rsidR="00A74290" w:rsidRPr="00FB1996" w:rsidRDefault="00075ED4" w:rsidP="00FB1996">
      <w:pPr>
        <w:jc w:val="center"/>
        <w:rPr>
          <w:b/>
          <w:i/>
          <w:iCs/>
          <w:color w:val="auto"/>
        </w:rPr>
      </w:pPr>
      <w:r w:rsidRPr="00FB1996">
        <w:rPr>
          <w:b/>
          <w:i/>
          <w:color w:val="auto"/>
        </w:rPr>
        <w:t xml:space="preserve">2) </w:t>
      </w:r>
      <w:proofErr w:type="spellStart"/>
      <w:r w:rsidR="00635FFC">
        <w:rPr>
          <w:b/>
          <w:i/>
          <w:iCs/>
          <w:color w:val="auto"/>
        </w:rPr>
        <w:t>Cotes</w:t>
      </w:r>
      <w:proofErr w:type="spellEnd"/>
      <w:r w:rsidR="00635FFC">
        <w:rPr>
          <w:b/>
          <w:i/>
          <w:iCs/>
          <w:color w:val="auto"/>
        </w:rPr>
        <w:t xml:space="preserve"> </w:t>
      </w:r>
      <w:proofErr w:type="spellStart"/>
      <w:r w:rsidR="00635FFC">
        <w:rPr>
          <w:b/>
          <w:i/>
          <w:iCs/>
          <w:color w:val="auto"/>
        </w:rPr>
        <w:t>du</w:t>
      </w:r>
      <w:proofErr w:type="spellEnd"/>
      <w:r w:rsidR="00635FFC">
        <w:rPr>
          <w:b/>
          <w:i/>
          <w:iCs/>
          <w:color w:val="auto"/>
        </w:rPr>
        <w:t xml:space="preserve"> </w:t>
      </w:r>
      <w:proofErr w:type="spellStart"/>
      <w:r w:rsidR="00635FFC">
        <w:rPr>
          <w:b/>
          <w:i/>
          <w:iCs/>
          <w:color w:val="auto"/>
        </w:rPr>
        <w:t>Rhone</w:t>
      </w:r>
      <w:proofErr w:type="spellEnd"/>
      <w:r w:rsidR="00635FFC">
        <w:rPr>
          <w:b/>
          <w:i/>
          <w:iCs/>
          <w:color w:val="auto"/>
        </w:rPr>
        <w:t xml:space="preserve"> </w:t>
      </w:r>
      <w:proofErr w:type="spellStart"/>
      <w:r w:rsidR="00635FFC">
        <w:rPr>
          <w:b/>
          <w:i/>
          <w:iCs/>
          <w:color w:val="auto"/>
        </w:rPr>
        <w:t>blanc</w:t>
      </w:r>
      <w:proofErr w:type="spellEnd"/>
      <w:r w:rsidR="00635FFC">
        <w:rPr>
          <w:b/>
          <w:i/>
          <w:iCs/>
          <w:color w:val="auto"/>
        </w:rPr>
        <w:t xml:space="preserve"> 2012, </w:t>
      </w:r>
      <w:proofErr w:type="spellStart"/>
      <w:r w:rsidR="00635FFC">
        <w:rPr>
          <w:b/>
          <w:i/>
          <w:iCs/>
          <w:color w:val="auto"/>
        </w:rPr>
        <w:t>Vidal</w:t>
      </w:r>
      <w:proofErr w:type="spellEnd"/>
      <w:r w:rsidR="00635FFC">
        <w:rPr>
          <w:b/>
          <w:i/>
          <w:iCs/>
          <w:color w:val="auto"/>
        </w:rPr>
        <w:t xml:space="preserve"> </w:t>
      </w:r>
      <w:proofErr w:type="spellStart"/>
      <w:r w:rsidR="00635FFC">
        <w:rPr>
          <w:b/>
          <w:i/>
          <w:iCs/>
          <w:color w:val="auto"/>
        </w:rPr>
        <w:t>Fluery</w:t>
      </w:r>
      <w:proofErr w:type="spellEnd"/>
      <w:r w:rsidR="00635FFC">
        <w:rPr>
          <w:b/>
          <w:i/>
          <w:iCs/>
          <w:color w:val="auto"/>
        </w:rPr>
        <w:t xml:space="preserve">, oblast </w:t>
      </w:r>
      <w:proofErr w:type="spellStart"/>
      <w:r w:rsidR="00635FFC">
        <w:rPr>
          <w:b/>
          <w:i/>
          <w:iCs/>
          <w:color w:val="auto"/>
        </w:rPr>
        <w:t>Rhone</w:t>
      </w:r>
      <w:proofErr w:type="spellEnd"/>
      <w:r w:rsidR="003B3CEE" w:rsidRPr="00FB1996">
        <w:rPr>
          <w:b/>
          <w:i/>
          <w:iCs/>
          <w:color w:val="auto"/>
        </w:rPr>
        <w:br/>
      </w:r>
      <w:r w:rsidR="00635FFC">
        <w:rPr>
          <w:b/>
          <w:i/>
          <w:iCs/>
          <w:color w:val="auto"/>
        </w:rPr>
        <w:t>289</w:t>
      </w:r>
      <w:r w:rsidRPr="00FB1996">
        <w:rPr>
          <w:b/>
          <w:i/>
          <w:iCs/>
          <w:color w:val="auto"/>
        </w:rPr>
        <w:t>,-</w:t>
      </w:r>
      <w:r w:rsidR="00FB1996" w:rsidRPr="00FB1996">
        <w:rPr>
          <w:b/>
          <w:i/>
          <w:iCs/>
          <w:color w:val="auto"/>
        </w:rPr>
        <w:t xml:space="preserve"> </w:t>
      </w:r>
      <w:r w:rsidRPr="00FB1996">
        <w:rPr>
          <w:b/>
          <w:i/>
          <w:iCs/>
          <w:color w:val="auto"/>
        </w:rPr>
        <w:t>Kč</w:t>
      </w:r>
    </w:p>
    <w:p w:rsidR="00A74290" w:rsidRPr="00FB1996" w:rsidRDefault="00075ED4" w:rsidP="00FB1996">
      <w:pPr>
        <w:pStyle w:val="Zhlav"/>
        <w:jc w:val="center"/>
        <w:rPr>
          <w:b/>
          <w:bCs/>
          <w:i/>
          <w:color w:val="auto"/>
        </w:rPr>
      </w:pPr>
      <w:r w:rsidRPr="00FB1996">
        <w:rPr>
          <w:b/>
          <w:bCs/>
          <w:i/>
          <w:color w:val="auto"/>
        </w:rPr>
        <w:br/>
      </w:r>
    </w:p>
    <w:p w:rsidR="00A74290" w:rsidRPr="00FB1996" w:rsidRDefault="00FB1996" w:rsidP="00FB1996">
      <w:pPr>
        <w:pStyle w:val="Zhlav"/>
        <w:jc w:val="center"/>
        <w:rPr>
          <w:b/>
          <w:i/>
          <w:iCs/>
          <w:color w:val="auto"/>
        </w:rPr>
      </w:pPr>
      <w:r>
        <w:rPr>
          <w:b/>
          <w:i/>
          <w:color w:val="auto"/>
        </w:rPr>
        <w:t>3</w:t>
      </w:r>
      <w:r w:rsidR="00075ED4" w:rsidRPr="00FB1996">
        <w:rPr>
          <w:b/>
          <w:i/>
          <w:color w:val="auto"/>
        </w:rPr>
        <w:t>)</w:t>
      </w:r>
      <w:r w:rsidR="00075ED4" w:rsidRPr="00FB1996">
        <w:rPr>
          <w:i/>
          <w:color w:val="auto"/>
        </w:rPr>
        <w:t xml:space="preserve"> </w:t>
      </w:r>
      <w:proofErr w:type="spellStart"/>
      <w:r w:rsidR="00075ED4" w:rsidRPr="00FB1996">
        <w:rPr>
          <w:b/>
          <w:i/>
          <w:iCs/>
          <w:color w:val="auto"/>
        </w:rPr>
        <w:t>Poully-Fumé</w:t>
      </w:r>
      <w:proofErr w:type="spellEnd"/>
      <w:r w:rsidR="00075ED4" w:rsidRPr="00FB1996">
        <w:rPr>
          <w:b/>
          <w:i/>
          <w:iCs/>
          <w:color w:val="auto"/>
        </w:rPr>
        <w:t xml:space="preserve"> 2011, Michel et David </w:t>
      </w:r>
      <w:proofErr w:type="spellStart"/>
      <w:r w:rsidR="00075ED4" w:rsidRPr="00FB1996">
        <w:rPr>
          <w:b/>
          <w:i/>
          <w:iCs/>
          <w:color w:val="auto"/>
        </w:rPr>
        <w:t>Bailly</w:t>
      </w:r>
      <w:proofErr w:type="spellEnd"/>
      <w:r w:rsidR="00075ED4" w:rsidRPr="00FB1996">
        <w:rPr>
          <w:b/>
          <w:i/>
          <w:iCs/>
          <w:color w:val="auto"/>
        </w:rPr>
        <w:t xml:space="preserve">, </w:t>
      </w:r>
      <w:r w:rsidR="003B3CEE" w:rsidRPr="00FB1996">
        <w:rPr>
          <w:b/>
          <w:i/>
          <w:iCs/>
          <w:color w:val="auto"/>
        </w:rPr>
        <w:t xml:space="preserve">oblast </w:t>
      </w:r>
      <w:proofErr w:type="spellStart"/>
      <w:r w:rsidR="00075ED4" w:rsidRPr="00FB1996">
        <w:rPr>
          <w:b/>
          <w:i/>
          <w:iCs/>
          <w:color w:val="auto"/>
        </w:rPr>
        <w:t>Loire</w:t>
      </w:r>
      <w:proofErr w:type="spellEnd"/>
      <w:r w:rsidR="00075ED4" w:rsidRPr="00FB1996">
        <w:rPr>
          <w:b/>
          <w:i/>
          <w:iCs/>
          <w:color w:val="auto"/>
        </w:rPr>
        <w:t xml:space="preserve"> </w:t>
      </w:r>
      <w:r w:rsidR="003B3CEE" w:rsidRPr="00FB1996">
        <w:rPr>
          <w:b/>
          <w:i/>
          <w:iCs/>
          <w:color w:val="auto"/>
        </w:rPr>
        <w:br/>
      </w:r>
      <w:r w:rsidR="00075ED4" w:rsidRPr="00FB1996">
        <w:rPr>
          <w:b/>
          <w:i/>
          <w:iCs/>
          <w:color w:val="auto"/>
        </w:rPr>
        <w:t>559,-</w:t>
      </w:r>
      <w:r w:rsidRPr="00FB1996">
        <w:rPr>
          <w:b/>
          <w:i/>
          <w:iCs/>
          <w:color w:val="auto"/>
        </w:rPr>
        <w:t xml:space="preserve"> </w:t>
      </w:r>
      <w:r w:rsidR="00075ED4" w:rsidRPr="00FB1996">
        <w:rPr>
          <w:b/>
          <w:i/>
          <w:iCs/>
          <w:color w:val="auto"/>
        </w:rPr>
        <w:t>Kč</w:t>
      </w:r>
    </w:p>
    <w:p w:rsidR="00A74290" w:rsidRPr="00FB1996" w:rsidRDefault="00A74290" w:rsidP="00FB1996">
      <w:pPr>
        <w:pStyle w:val="Zhlav"/>
        <w:jc w:val="center"/>
        <w:rPr>
          <w:bCs/>
          <w:i/>
          <w:color w:val="auto"/>
          <w:u w:val="single"/>
        </w:rPr>
      </w:pPr>
    </w:p>
    <w:p w:rsidR="00A74290" w:rsidRPr="00FB1996" w:rsidRDefault="00A74290" w:rsidP="00FB1996">
      <w:pPr>
        <w:pStyle w:val="Zhlav"/>
        <w:jc w:val="center"/>
        <w:rPr>
          <w:b/>
          <w:bCs/>
          <w:i/>
          <w:color w:val="auto"/>
        </w:rPr>
      </w:pPr>
    </w:p>
    <w:p w:rsidR="00A74290" w:rsidRPr="00FB1996" w:rsidRDefault="00A74290" w:rsidP="00FB1996">
      <w:pPr>
        <w:pStyle w:val="Zhlav"/>
        <w:jc w:val="center"/>
        <w:rPr>
          <w:i/>
          <w:iCs/>
          <w:color w:val="auto"/>
        </w:rPr>
      </w:pPr>
    </w:p>
    <w:p w:rsidR="00A74290" w:rsidRPr="00FB1996" w:rsidRDefault="00A74290" w:rsidP="00FB1996">
      <w:pPr>
        <w:pStyle w:val="Zhlav"/>
        <w:jc w:val="center"/>
        <w:rPr>
          <w:i/>
          <w:color w:val="auto"/>
        </w:rPr>
      </w:pPr>
    </w:p>
    <w:p w:rsidR="00A74290" w:rsidRPr="00FB1996" w:rsidRDefault="00FB1996" w:rsidP="00FB1996">
      <w:pPr>
        <w:pStyle w:val="Zhlav"/>
        <w:jc w:val="center"/>
        <w:rPr>
          <w:b/>
          <w:i/>
          <w:iCs/>
          <w:color w:val="auto"/>
        </w:rPr>
      </w:pPr>
      <w:r>
        <w:rPr>
          <w:b/>
          <w:i/>
          <w:color w:val="auto"/>
        </w:rPr>
        <w:t>4</w:t>
      </w:r>
      <w:r w:rsidR="00075ED4" w:rsidRPr="00FB1996">
        <w:rPr>
          <w:b/>
          <w:i/>
          <w:color w:val="auto"/>
        </w:rPr>
        <w:t>)</w:t>
      </w:r>
      <w:r w:rsidR="00075ED4" w:rsidRPr="00FB1996">
        <w:rPr>
          <w:i/>
          <w:color w:val="auto"/>
        </w:rPr>
        <w:t xml:space="preserve"> </w:t>
      </w:r>
      <w:proofErr w:type="spellStart"/>
      <w:r w:rsidR="00075ED4" w:rsidRPr="00FB1996">
        <w:rPr>
          <w:b/>
          <w:i/>
          <w:iCs/>
          <w:color w:val="auto"/>
        </w:rPr>
        <w:t>Cotes</w:t>
      </w:r>
      <w:proofErr w:type="spellEnd"/>
      <w:r w:rsidR="00075ED4" w:rsidRPr="00FB1996">
        <w:rPr>
          <w:b/>
          <w:i/>
          <w:iCs/>
          <w:color w:val="auto"/>
        </w:rPr>
        <w:t xml:space="preserve"> </w:t>
      </w:r>
      <w:proofErr w:type="spellStart"/>
      <w:r w:rsidR="00075ED4" w:rsidRPr="00FB1996">
        <w:rPr>
          <w:b/>
          <w:i/>
          <w:iCs/>
          <w:color w:val="auto"/>
        </w:rPr>
        <w:t>du</w:t>
      </w:r>
      <w:proofErr w:type="spellEnd"/>
      <w:r w:rsidR="00075ED4" w:rsidRPr="00FB1996">
        <w:rPr>
          <w:b/>
          <w:i/>
          <w:iCs/>
          <w:color w:val="auto"/>
        </w:rPr>
        <w:t xml:space="preserve"> </w:t>
      </w:r>
      <w:proofErr w:type="spellStart"/>
      <w:r w:rsidR="00075ED4" w:rsidRPr="00FB1996">
        <w:rPr>
          <w:b/>
          <w:i/>
          <w:iCs/>
          <w:color w:val="auto"/>
        </w:rPr>
        <w:t>Vent</w:t>
      </w:r>
      <w:r w:rsidR="003B3CEE" w:rsidRPr="00FB1996">
        <w:rPr>
          <w:b/>
          <w:i/>
          <w:iCs/>
          <w:color w:val="auto"/>
        </w:rPr>
        <w:t>oux</w:t>
      </w:r>
      <w:proofErr w:type="spellEnd"/>
      <w:r w:rsidR="003B3CEE" w:rsidRPr="00FB1996">
        <w:rPr>
          <w:b/>
          <w:i/>
          <w:iCs/>
          <w:color w:val="auto"/>
        </w:rPr>
        <w:t xml:space="preserve"> 2012, </w:t>
      </w:r>
      <w:proofErr w:type="spellStart"/>
      <w:r w:rsidR="003B3CEE" w:rsidRPr="00FB1996">
        <w:rPr>
          <w:b/>
          <w:i/>
          <w:iCs/>
          <w:color w:val="auto"/>
        </w:rPr>
        <w:t>Vidal-Fleury</w:t>
      </w:r>
      <w:proofErr w:type="spellEnd"/>
      <w:r w:rsidR="003B3CEE" w:rsidRPr="00FB1996">
        <w:rPr>
          <w:b/>
          <w:i/>
          <w:iCs/>
          <w:color w:val="auto"/>
        </w:rPr>
        <w:t>, oblast</w:t>
      </w:r>
      <w:r w:rsidR="00075ED4" w:rsidRPr="00FB1996">
        <w:rPr>
          <w:b/>
          <w:i/>
          <w:iCs/>
          <w:color w:val="auto"/>
        </w:rPr>
        <w:t xml:space="preserve"> </w:t>
      </w:r>
      <w:proofErr w:type="spellStart"/>
      <w:r w:rsidR="00075ED4" w:rsidRPr="00FB1996">
        <w:rPr>
          <w:b/>
          <w:i/>
          <w:iCs/>
          <w:color w:val="auto"/>
        </w:rPr>
        <w:t>Rhone</w:t>
      </w:r>
      <w:proofErr w:type="spellEnd"/>
      <w:r w:rsidR="00075ED4" w:rsidRPr="00FB1996">
        <w:rPr>
          <w:b/>
          <w:i/>
          <w:iCs/>
          <w:color w:val="auto"/>
        </w:rPr>
        <w:t xml:space="preserve"> </w:t>
      </w:r>
      <w:r w:rsidR="003B3CEE" w:rsidRPr="00FB1996">
        <w:rPr>
          <w:b/>
          <w:i/>
          <w:iCs/>
          <w:color w:val="auto"/>
        </w:rPr>
        <w:br/>
      </w:r>
      <w:r w:rsidR="00075ED4" w:rsidRPr="00FB1996">
        <w:rPr>
          <w:b/>
          <w:i/>
          <w:iCs/>
          <w:color w:val="auto"/>
        </w:rPr>
        <w:t>257</w:t>
      </w:r>
      <w:r w:rsidRPr="00FB1996">
        <w:rPr>
          <w:b/>
          <w:i/>
          <w:iCs/>
          <w:color w:val="auto"/>
        </w:rPr>
        <w:t>,</w:t>
      </w:r>
      <w:r w:rsidR="00075ED4" w:rsidRPr="00FB1996">
        <w:rPr>
          <w:b/>
          <w:i/>
          <w:iCs/>
          <w:color w:val="auto"/>
        </w:rPr>
        <w:t>-</w:t>
      </w:r>
      <w:r w:rsidRPr="00FB1996">
        <w:rPr>
          <w:b/>
          <w:i/>
          <w:iCs/>
          <w:color w:val="auto"/>
        </w:rPr>
        <w:t xml:space="preserve"> </w:t>
      </w:r>
      <w:r w:rsidR="00075ED4" w:rsidRPr="00FB1996">
        <w:rPr>
          <w:b/>
          <w:i/>
          <w:iCs/>
          <w:color w:val="auto"/>
        </w:rPr>
        <w:t>Kč</w:t>
      </w:r>
    </w:p>
    <w:p w:rsidR="00A74290" w:rsidRPr="00FB1996" w:rsidRDefault="00A74290" w:rsidP="00FB1996">
      <w:pPr>
        <w:pStyle w:val="Zhlav"/>
        <w:jc w:val="center"/>
        <w:rPr>
          <w:i/>
          <w:color w:val="auto"/>
        </w:rPr>
      </w:pPr>
    </w:p>
    <w:p w:rsidR="00A74290" w:rsidRPr="00FB1996" w:rsidRDefault="00A74290" w:rsidP="00FB1996">
      <w:pPr>
        <w:pStyle w:val="Zhlav"/>
        <w:jc w:val="center"/>
        <w:rPr>
          <w:i/>
          <w:color w:val="auto"/>
        </w:rPr>
      </w:pPr>
    </w:p>
    <w:p w:rsidR="00A74290" w:rsidRPr="00FB1996" w:rsidRDefault="00FB1996" w:rsidP="00FB1996">
      <w:pPr>
        <w:pStyle w:val="Zhlav"/>
        <w:jc w:val="center"/>
        <w:rPr>
          <w:b/>
          <w:i/>
          <w:iCs/>
          <w:color w:val="auto"/>
        </w:rPr>
      </w:pPr>
      <w:r>
        <w:rPr>
          <w:b/>
          <w:i/>
          <w:color w:val="auto"/>
        </w:rPr>
        <w:t>5</w:t>
      </w:r>
      <w:r w:rsidR="00075ED4" w:rsidRPr="00FB1996">
        <w:rPr>
          <w:b/>
          <w:i/>
          <w:color w:val="auto"/>
        </w:rPr>
        <w:t>)</w:t>
      </w:r>
      <w:r w:rsidR="00075ED4" w:rsidRPr="00FB1996">
        <w:rPr>
          <w:i/>
          <w:color w:val="auto"/>
        </w:rPr>
        <w:t xml:space="preserve"> </w:t>
      </w:r>
      <w:proofErr w:type="spellStart"/>
      <w:r w:rsidR="00075ED4" w:rsidRPr="00FB1996">
        <w:rPr>
          <w:b/>
          <w:i/>
          <w:iCs/>
          <w:color w:val="auto"/>
        </w:rPr>
        <w:t>Chateau</w:t>
      </w:r>
      <w:proofErr w:type="spellEnd"/>
      <w:r w:rsidR="00075ED4" w:rsidRPr="00FB1996">
        <w:rPr>
          <w:b/>
          <w:i/>
          <w:iCs/>
          <w:color w:val="auto"/>
        </w:rPr>
        <w:t xml:space="preserve"> Bourbon La </w:t>
      </w:r>
      <w:proofErr w:type="spellStart"/>
      <w:r w:rsidR="00075ED4" w:rsidRPr="00FB1996">
        <w:rPr>
          <w:b/>
          <w:i/>
          <w:iCs/>
          <w:color w:val="auto"/>
        </w:rPr>
        <w:t>Chapelle</w:t>
      </w:r>
      <w:proofErr w:type="spellEnd"/>
      <w:r w:rsidR="00075ED4" w:rsidRPr="00FB1996">
        <w:rPr>
          <w:b/>
          <w:i/>
          <w:iCs/>
          <w:color w:val="auto"/>
        </w:rPr>
        <w:t xml:space="preserve"> 2011, </w:t>
      </w:r>
      <w:proofErr w:type="spellStart"/>
      <w:r w:rsidR="00075ED4" w:rsidRPr="00FB1996">
        <w:rPr>
          <w:b/>
          <w:i/>
          <w:iCs/>
          <w:color w:val="auto"/>
        </w:rPr>
        <w:t>Chateau</w:t>
      </w:r>
      <w:proofErr w:type="spellEnd"/>
      <w:r w:rsidR="00075ED4" w:rsidRPr="00FB1996">
        <w:rPr>
          <w:b/>
          <w:i/>
          <w:iCs/>
          <w:color w:val="auto"/>
        </w:rPr>
        <w:t xml:space="preserve"> </w:t>
      </w:r>
      <w:proofErr w:type="spellStart"/>
      <w:r w:rsidR="00075ED4" w:rsidRPr="00FB1996">
        <w:rPr>
          <w:b/>
          <w:i/>
          <w:iCs/>
          <w:color w:val="auto"/>
        </w:rPr>
        <w:t>Castéra</w:t>
      </w:r>
      <w:proofErr w:type="spellEnd"/>
      <w:r w:rsidR="00075ED4" w:rsidRPr="00FB1996">
        <w:rPr>
          <w:b/>
          <w:i/>
          <w:iCs/>
          <w:color w:val="auto"/>
        </w:rPr>
        <w:t xml:space="preserve">, </w:t>
      </w:r>
      <w:r w:rsidR="003B3CEE" w:rsidRPr="00FB1996">
        <w:rPr>
          <w:b/>
          <w:i/>
          <w:iCs/>
          <w:color w:val="auto"/>
        </w:rPr>
        <w:t xml:space="preserve">oblast </w:t>
      </w:r>
      <w:r w:rsidR="00075ED4" w:rsidRPr="00FB1996">
        <w:rPr>
          <w:b/>
          <w:i/>
          <w:iCs/>
          <w:color w:val="auto"/>
        </w:rPr>
        <w:t xml:space="preserve">Bordeaux </w:t>
      </w:r>
      <w:r w:rsidR="003B3CEE" w:rsidRPr="00FB1996">
        <w:rPr>
          <w:b/>
          <w:i/>
          <w:iCs/>
          <w:color w:val="auto"/>
        </w:rPr>
        <w:br/>
      </w:r>
      <w:r w:rsidR="00075ED4" w:rsidRPr="00FB1996">
        <w:rPr>
          <w:b/>
          <w:i/>
          <w:iCs/>
          <w:color w:val="auto"/>
        </w:rPr>
        <w:t>347,-</w:t>
      </w:r>
      <w:r w:rsidRPr="00FB1996">
        <w:rPr>
          <w:b/>
          <w:i/>
          <w:iCs/>
          <w:color w:val="auto"/>
        </w:rPr>
        <w:t xml:space="preserve"> </w:t>
      </w:r>
      <w:r w:rsidR="00075ED4" w:rsidRPr="00FB1996">
        <w:rPr>
          <w:b/>
          <w:i/>
          <w:iCs/>
          <w:color w:val="auto"/>
        </w:rPr>
        <w:t>Kč</w:t>
      </w:r>
    </w:p>
    <w:p w:rsidR="00A74290" w:rsidRPr="00FB1996" w:rsidRDefault="00A74290" w:rsidP="00FB1996">
      <w:pPr>
        <w:rPr>
          <w:i/>
          <w:color w:val="auto"/>
        </w:rPr>
      </w:pPr>
    </w:p>
    <w:p w:rsidR="00A74290" w:rsidRPr="00FB1996" w:rsidRDefault="00A74290" w:rsidP="00FB1996">
      <w:pPr>
        <w:pStyle w:val="Zhlav"/>
        <w:jc w:val="center"/>
        <w:rPr>
          <w:i/>
          <w:color w:val="auto"/>
        </w:rPr>
      </w:pPr>
    </w:p>
    <w:p w:rsidR="00A74290" w:rsidRPr="00FB1996" w:rsidRDefault="00FB1996" w:rsidP="00FB1996">
      <w:pPr>
        <w:pStyle w:val="Zhlav"/>
        <w:jc w:val="center"/>
        <w:rPr>
          <w:b/>
          <w:bCs/>
          <w:i/>
          <w:color w:val="auto"/>
        </w:rPr>
      </w:pPr>
      <w:r>
        <w:rPr>
          <w:b/>
          <w:i/>
          <w:color w:val="auto"/>
        </w:rPr>
        <w:t>6</w:t>
      </w:r>
      <w:r w:rsidR="00075ED4" w:rsidRPr="00FB1996">
        <w:rPr>
          <w:b/>
          <w:i/>
          <w:color w:val="auto"/>
        </w:rPr>
        <w:t>)</w:t>
      </w:r>
      <w:r w:rsidR="00075ED4" w:rsidRPr="00FB1996">
        <w:rPr>
          <w:b/>
          <w:bCs/>
          <w:i/>
          <w:color w:val="auto"/>
        </w:rPr>
        <w:t xml:space="preserve"> </w:t>
      </w:r>
      <w:proofErr w:type="spellStart"/>
      <w:r w:rsidR="00075ED4" w:rsidRPr="00FB1996">
        <w:rPr>
          <w:b/>
          <w:i/>
          <w:iCs/>
          <w:color w:val="auto"/>
        </w:rPr>
        <w:t>Vacqueyras</w:t>
      </w:r>
      <w:proofErr w:type="spellEnd"/>
      <w:r w:rsidR="00075ED4" w:rsidRPr="00FB1996">
        <w:rPr>
          <w:b/>
          <w:i/>
          <w:iCs/>
          <w:color w:val="auto"/>
        </w:rPr>
        <w:t xml:space="preserve"> 2010,</w:t>
      </w:r>
      <w:r w:rsidR="00075ED4" w:rsidRPr="00FB1996">
        <w:rPr>
          <w:b/>
          <w:i/>
          <w:color w:val="auto"/>
        </w:rPr>
        <w:t xml:space="preserve"> </w:t>
      </w:r>
      <w:proofErr w:type="spellStart"/>
      <w:r w:rsidR="00075ED4" w:rsidRPr="00FB1996">
        <w:rPr>
          <w:b/>
          <w:i/>
          <w:color w:val="auto"/>
        </w:rPr>
        <w:t>Vidal-Fleury</w:t>
      </w:r>
      <w:proofErr w:type="spellEnd"/>
      <w:r w:rsidR="003B3CEE" w:rsidRPr="00FB1996">
        <w:rPr>
          <w:b/>
          <w:i/>
          <w:iCs/>
          <w:color w:val="auto"/>
        </w:rPr>
        <w:t>, oblast</w:t>
      </w:r>
      <w:r w:rsidR="00075ED4" w:rsidRPr="00FB1996">
        <w:rPr>
          <w:b/>
          <w:i/>
          <w:iCs/>
          <w:color w:val="auto"/>
        </w:rPr>
        <w:t xml:space="preserve"> </w:t>
      </w:r>
      <w:proofErr w:type="spellStart"/>
      <w:r w:rsidR="00075ED4" w:rsidRPr="00FB1996">
        <w:rPr>
          <w:b/>
          <w:i/>
          <w:iCs/>
          <w:color w:val="auto"/>
        </w:rPr>
        <w:t>Rhone</w:t>
      </w:r>
      <w:proofErr w:type="spellEnd"/>
      <w:r w:rsidR="00075ED4" w:rsidRPr="00FB1996">
        <w:rPr>
          <w:i/>
          <w:iCs/>
          <w:color w:val="auto"/>
        </w:rPr>
        <w:t xml:space="preserve"> </w:t>
      </w:r>
      <w:r w:rsidR="003B3CEE" w:rsidRPr="00FB1996">
        <w:rPr>
          <w:i/>
          <w:iCs/>
          <w:color w:val="auto"/>
        </w:rPr>
        <w:br/>
      </w:r>
      <w:r w:rsidR="00075ED4" w:rsidRPr="00FB1996">
        <w:rPr>
          <w:b/>
          <w:i/>
          <w:iCs/>
          <w:color w:val="auto"/>
        </w:rPr>
        <w:t>478,-</w:t>
      </w:r>
      <w:r w:rsidRPr="00FB1996">
        <w:rPr>
          <w:b/>
          <w:i/>
          <w:iCs/>
          <w:color w:val="auto"/>
        </w:rPr>
        <w:t xml:space="preserve"> </w:t>
      </w:r>
      <w:r w:rsidR="00075ED4" w:rsidRPr="00FB1996">
        <w:rPr>
          <w:b/>
          <w:i/>
          <w:iCs/>
          <w:color w:val="auto"/>
        </w:rPr>
        <w:t>Kč</w:t>
      </w:r>
    </w:p>
    <w:p w:rsidR="00FB1996" w:rsidRDefault="00FB1996" w:rsidP="00FB1996">
      <w:pPr>
        <w:pStyle w:val="Zhlav"/>
        <w:jc w:val="center"/>
        <w:rPr>
          <w:b/>
          <w:bCs/>
          <w:i/>
          <w:color w:val="auto"/>
        </w:rPr>
      </w:pPr>
    </w:p>
    <w:p w:rsidR="00FB1996" w:rsidRPr="00FB1996" w:rsidRDefault="00FB1996" w:rsidP="00FB1996">
      <w:pPr>
        <w:pStyle w:val="Zhlav"/>
        <w:jc w:val="center"/>
        <w:rPr>
          <w:b/>
          <w:bCs/>
          <w:i/>
          <w:color w:val="auto"/>
        </w:rPr>
      </w:pPr>
    </w:p>
    <w:p w:rsidR="00FB1996" w:rsidRPr="00FB1996" w:rsidRDefault="00FB1996" w:rsidP="00FB1996">
      <w:pPr>
        <w:pStyle w:val="Zhlav"/>
        <w:jc w:val="center"/>
        <w:rPr>
          <w:b/>
          <w:bCs/>
          <w:i/>
          <w:color w:val="auto"/>
        </w:rPr>
      </w:pPr>
      <w:r>
        <w:rPr>
          <w:b/>
          <w:bCs/>
          <w:i/>
          <w:color w:val="auto"/>
        </w:rPr>
        <w:t>7</w:t>
      </w:r>
      <w:r w:rsidRPr="00FB1996">
        <w:rPr>
          <w:b/>
          <w:bCs/>
          <w:i/>
          <w:color w:val="auto"/>
        </w:rPr>
        <w:t xml:space="preserve">) </w:t>
      </w:r>
      <w:proofErr w:type="spellStart"/>
      <w:r w:rsidRPr="00FB1996">
        <w:rPr>
          <w:b/>
          <w:bCs/>
          <w:i/>
          <w:color w:val="auto"/>
        </w:rPr>
        <w:t>Champagne</w:t>
      </w:r>
      <w:proofErr w:type="spellEnd"/>
      <w:r w:rsidRPr="00FB1996">
        <w:rPr>
          <w:b/>
          <w:bCs/>
          <w:i/>
          <w:color w:val="auto"/>
        </w:rPr>
        <w:t xml:space="preserve"> </w:t>
      </w:r>
      <w:proofErr w:type="spellStart"/>
      <w:r w:rsidRPr="00FB1996">
        <w:rPr>
          <w:b/>
          <w:bCs/>
          <w:i/>
          <w:color w:val="auto"/>
        </w:rPr>
        <w:t>Tradition</w:t>
      </w:r>
      <w:proofErr w:type="spellEnd"/>
      <w:r w:rsidRPr="00FB1996">
        <w:rPr>
          <w:b/>
          <w:bCs/>
          <w:i/>
          <w:color w:val="auto"/>
        </w:rPr>
        <w:t xml:space="preserve"> </w:t>
      </w:r>
      <w:proofErr w:type="spellStart"/>
      <w:r w:rsidRPr="00FB1996">
        <w:rPr>
          <w:b/>
          <w:bCs/>
          <w:i/>
          <w:color w:val="auto"/>
        </w:rPr>
        <w:t>Brut</w:t>
      </w:r>
      <w:proofErr w:type="spellEnd"/>
      <w:r w:rsidRPr="00FB1996">
        <w:rPr>
          <w:b/>
          <w:bCs/>
          <w:i/>
          <w:color w:val="auto"/>
        </w:rPr>
        <w:t xml:space="preserve">, Jean </w:t>
      </w:r>
      <w:proofErr w:type="spellStart"/>
      <w:r w:rsidRPr="00FB1996">
        <w:rPr>
          <w:b/>
          <w:bCs/>
          <w:i/>
          <w:color w:val="auto"/>
        </w:rPr>
        <w:t>Pernet</w:t>
      </w:r>
      <w:proofErr w:type="spellEnd"/>
      <w:r w:rsidRPr="00FB1996">
        <w:rPr>
          <w:b/>
          <w:bCs/>
          <w:i/>
          <w:color w:val="auto"/>
        </w:rPr>
        <w:t xml:space="preserve">, oblast </w:t>
      </w:r>
      <w:proofErr w:type="spellStart"/>
      <w:r w:rsidRPr="00FB1996">
        <w:rPr>
          <w:b/>
          <w:bCs/>
          <w:i/>
          <w:color w:val="auto"/>
        </w:rPr>
        <w:t>Champagne</w:t>
      </w:r>
      <w:proofErr w:type="spellEnd"/>
    </w:p>
    <w:p w:rsidR="00FB1996" w:rsidRPr="00FB1996" w:rsidRDefault="00FB1996" w:rsidP="00FB1996">
      <w:pPr>
        <w:pStyle w:val="Zhlav"/>
        <w:jc w:val="center"/>
        <w:rPr>
          <w:bCs/>
          <w:i/>
          <w:color w:val="auto"/>
          <w:u w:val="single"/>
        </w:rPr>
      </w:pPr>
      <w:r w:rsidRPr="00FB1996">
        <w:rPr>
          <w:b/>
          <w:bCs/>
          <w:i/>
          <w:color w:val="auto"/>
        </w:rPr>
        <w:t>939,- Kč</w:t>
      </w:r>
    </w:p>
    <w:p w:rsidR="00A74290" w:rsidRPr="00FB1996" w:rsidRDefault="00A74290" w:rsidP="00FB1996">
      <w:pPr>
        <w:pStyle w:val="Zhlav"/>
        <w:jc w:val="center"/>
        <w:rPr>
          <w:b/>
          <w:bCs/>
          <w:i/>
          <w:color w:val="000000"/>
        </w:rPr>
      </w:pPr>
    </w:p>
    <w:p w:rsidR="00A74290" w:rsidRPr="00FB1996" w:rsidRDefault="00A74290" w:rsidP="00FB1996">
      <w:pPr>
        <w:pStyle w:val="Zhlav"/>
        <w:jc w:val="center"/>
        <w:rPr>
          <w:i/>
          <w:color w:val="000000"/>
        </w:rPr>
      </w:pPr>
    </w:p>
    <w:p w:rsidR="00635FFC" w:rsidRDefault="00635FFC" w:rsidP="00D13543">
      <w:pPr>
        <w:pStyle w:val="Zhlav"/>
        <w:rPr>
          <w:i/>
        </w:rPr>
      </w:pPr>
    </w:p>
    <w:p w:rsidR="00D13543" w:rsidRDefault="00D13543" w:rsidP="00D13543">
      <w:pPr>
        <w:pStyle w:val="Zhlav"/>
        <w:rPr>
          <w:i/>
        </w:rPr>
      </w:pPr>
    </w:p>
    <w:p w:rsidR="00635FFC" w:rsidRDefault="00635FFC" w:rsidP="00D13543">
      <w:pPr>
        <w:pStyle w:val="Zhlav"/>
        <w:jc w:val="center"/>
        <w:rPr>
          <w:i/>
        </w:rPr>
      </w:pPr>
    </w:p>
    <w:p w:rsidR="00635FFC" w:rsidRPr="00FB1996" w:rsidRDefault="008041F7" w:rsidP="00D13543">
      <w:pPr>
        <w:pStyle w:val="Zhlav"/>
        <w:jc w:val="center"/>
        <w:rPr>
          <w:i/>
        </w:rPr>
      </w:pPr>
      <w:r>
        <w:rPr>
          <w:i/>
          <w:noProof/>
          <w:lang w:eastAsia="cs-CZ"/>
        </w:rPr>
        <w:drawing>
          <wp:inline distT="0" distB="0" distL="0" distR="0">
            <wp:extent cx="1913953" cy="1276225"/>
            <wp:effectExtent l="0" t="0" r="0" b="63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_MG_257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527" cy="1287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noProof/>
          <w:lang w:eastAsia="cs-CZ"/>
        </w:rPr>
        <w:drawing>
          <wp:inline distT="0" distB="0" distL="0" distR="0">
            <wp:extent cx="1905000" cy="1270256"/>
            <wp:effectExtent l="0" t="0" r="0" b="635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_MG_255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492" cy="127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3543">
        <w:rPr>
          <w:i/>
          <w:noProof/>
          <w:lang w:eastAsia="cs-CZ"/>
        </w:rPr>
        <w:drawing>
          <wp:inline distT="0" distB="0" distL="0" distR="0">
            <wp:extent cx="1914525" cy="1276222"/>
            <wp:effectExtent l="0" t="0" r="0" b="63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SC0259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374" cy="1287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5FFC" w:rsidRPr="00FB1996" w:rsidSect="00075ED4">
      <w:pgSz w:w="11906" w:h="16838"/>
      <w:pgMar w:top="1418" w:right="1133" w:bottom="1418" w:left="851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374916"/>
    <w:multiLevelType w:val="hybridMultilevel"/>
    <w:tmpl w:val="4EC2F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0574F"/>
    <w:multiLevelType w:val="hybridMultilevel"/>
    <w:tmpl w:val="7C7E8AAE"/>
    <w:lvl w:ilvl="0" w:tplc="330CB81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90"/>
    <w:rsid w:val="00026555"/>
    <w:rsid w:val="00075ED4"/>
    <w:rsid w:val="000D251A"/>
    <w:rsid w:val="003B3CEE"/>
    <w:rsid w:val="00477290"/>
    <w:rsid w:val="00635FFC"/>
    <w:rsid w:val="008041F7"/>
    <w:rsid w:val="008862B6"/>
    <w:rsid w:val="00A33CA1"/>
    <w:rsid w:val="00A74290"/>
    <w:rsid w:val="00D13543"/>
    <w:rsid w:val="00D57561"/>
    <w:rsid w:val="00FB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4EFBF-CBDF-421E-A271-3DC080B8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Times New Roman" w:eastAsia="SimSun;宋体" w:hAnsi="Times New Roman" w:cs="Times New Roman"/>
      <w:color w:val="00000A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lfaen" w:hAnsi="Sylfaen" w:cs="Sylfaen"/>
      <w:color w:val="000000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eastAsia="Times New Roman"/>
    </w:rPr>
  </w:style>
  <w:style w:type="numbering" w:customStyle="1" w:styleId="WW8Num1">
    <w:name w:val="WW8Num1"/>
  </w:style>
  <w:style w:type="character" w:customStyle="1" w:styleId="apple-converted-space">
    <w:name w:val="apple-converted-space"/>
    <w:basedOn w:val="Standardnpsmoodstavce"/>
    <w:rsid w:val="00477290"/>
  </w:style>
  <w:style w:type="character" w:styleId="Hypertextovodkaz">
    <w:name w:val="Hyperlink"/>
    <w:basedOn w:val="Standardnpsmoodstavce"/>
    <w:uiPriority w:val="99"/>
    <w:unhideWhenUsed/>
    <w:rsid w:val="004772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90418-19E3-4ABC-8E38-D8932818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1) Ryzlink vlašský "Cépage" 2008 odrůdové jak</vt:lpstr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Ryzlink vlašský "Cépage" 2008 odrůdové jak</dc:title>
  <dc:creator>admin</dc:creator>
  <cp:lastModifiedBy>Adéla Kořená</cp:lastModifiedBy>
  <cp:revision>8</cp:revision>
  <dcterms:created xsi:type="dcterms:W3CDTF">2014-08-18T09:26:00Z</dcterms:created>
  <dcterms:modified xsi:type="dcterms:W3CDTF">2014-09-22T09:22:00Z</dcterms:modified>
  <dc:language>cs-CZ</dc:language>
</cp:coreProperties>
</file>